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FD" w:rsidRPr="00B56CFD" w:rsidRDefault="00B56CFD" w:rsidP="00B56CFD">
      <w:pPr>
        <w:ind w:firstLine="562"/>
        <w:jc w:val="center"/>
        <w:rPr>
          <w:rFonts w:hint="eastAsia"/>
          <w:b/>
          <w:sz w:val="28"/>
          <w:szCs w:val="28"/>
        </w:rPr>
      </w:pPr>
      <w:r w:rsidRPr="00B56CFD">
        <w:rPr>
          <w:rFonts w:hint="eastAsia"/>
          <w:b/>
          <w:sz w:val="28"/>
          <w:szCs w:val="28"/>
        </w:rPr>
        <w:t>门店经营不好要从这几方面找原因</w:t>
      </w:r>
    </w:p>
    <w:p w:rsidR="00B56CFD" w:rsidRDefault="00B56CFD" w:rsidP="00B56CFD">
      <w:pPr>
        <w:ind w:firstLine="420"/>
        <w:rPr>
          <w:rFonts w:hint="eastAsia"/>
        </w:rPr>
      </w:pPr>
    </w:p>
    <w:p w:rsidR="00B56CFD" w:rsidRDefault="00B56CFD" w:rsidP="00B56CFD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、树立利润指标为导向的店铺宗旨，根据单店外部竞争环境的动态变化，做出迅速反应，对店铺创造利润的各方</w:t>
      </w:r>
      <w:proofErr w:type="gramStart"/>
      <w:r>
        <w:rPr>
          <w:rFonts w:hint="eastAsia"/>
        </w:rPr>
        <w:t>面资源</w:t>
      </w:r>
      <w:proofErr w:type="gramEnd"/>
      <w:r>
        <w:rPr>
          <w:rFonts w:hint="eastAsia"/>
        </w:rPr>
        <w:t>进行分类配置和利润指标量化，把店铺利润指标进行分解。</w:t>
      </w:r>
    </w:p>
    <w:p w:rsidR="00B56CFD" w:rsidRDefault="00B56CFD" w:rsidP="00B56CFD">
      <w:pPr>
        <w:ind w:firstLine="420"/>
      </w:pPr>
    </w:p>
    <w:p w:rsidR="00B56CFD" w:rsidRDefault="00B56CFD" w:rsidP="00B56CFD">
      <w:pPr>
        <w:ind w:firstLine="420"/>
        <w:rPr>
          <w:rFonts w:hint="eastAsia"/>
        </w:rPr>
      </w:pPr>
      <w:r>
        <w:rPr>
          <w:rFonts w:hint="eastAsia"/>
        </w:rPr>
        <w:t>这种分解不包含促销资源的额外配置，从店铺主管到营业员，按照所销售产品品类的利润情况及员工的职能等级进行合理的分配。</w:t>
      </w:r>
    </w:p>
    <w:p w:rsidR="00B56CFD" w:rsidRDefault="00B56CFD" w:rsidP="00B56CFD">
      <w:pPr>
        <w:ind w:firstLine="420"/>
      </w:pPr>
    </w:p>
    <w:p w:rsidR="00B56CFD" w:rsidRDefault="00B56CFD" w:rsidP="00B56CFD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、店铺的整体营运大多精确到“日”为单位来计算，每日的营业额，每日的营业毛利，每日每名营业员所产生的效益，都可以采取量化指标来考核。</w:t>
      </w:r>
    </w:p>
    <w:p w:rsidR="00B56CFD" w:rsidRDefault="00B56CFD" w:rsidP="00B56CFD">
      <w:pPr>
        <w:ind w:firstLine="420"/>
      </w:pPr>
    </w:p>
    <w:p w:rsidR="00B56CFD" w:rsidRDefault="00B56CFD" w:rsidP="00B56CFD">
      <w:pPr>
        <w:ind w:firstLine="420"/>
        <w:rPr>
          <w:rFonts w:hint="eastAsia"/>
        </w:rPr>
      </w:pPr>
      <w:r>
        <w:rPr>
          <w:rFonts w:hint="eastAsia"/>
        </w:rPr>
        <w:t>这样，在营业员层面、销售主管层面、店长层面，都能够清晰的知道每天店铺的利润组成比例，只有每个人都完成自身指标的情况下，超出的部分可以获得个人销售奖金</w:t>
      </w:r>
      <w:r>
        <w:rPr>
          <w:rFonts w:hint="eastAsia"/>
        </w:rPr>
        <w:t>(</w:t>
      </w:r>
      <w:proofErr w:type="gramStart"/>
      <w:r>
        <w:rPr>
          <w:rFonts w:hint="eastAsia"/>
        </w:rPr>
        <w:t>周度或</w:t>
      </w:r>
      <w:proofErr w:type="gramEnd"/>
      <w:r>
        <w:rPr>
          <w:rFonts w:hint="eastAsia"/>
        </w:rPr>
        <w:t>月度叠加计算</w:t>
      </w:r>
      <w:r>
        <w:rPr>
          <w:rFonts w:hint="eastAsia"/>
        </w:rPr>
        <w:t>)</w:t>
      </w:r>
      <w:r>
        <w:rPr>
          <w:rFonts w:hint="eastAsia"/>
        </w:rPr>
        <w:t>；如果不能完成既定的个人利润指标，则从销售提成中扣减一定的比例。</w:t>
      </w:r>
    </w:p>
    <w:p w:rsidR="00B56CFD" w:rsidRDefault="00B56CFD" w:rsidP="00B56CFD">
      <w:pPr>
        <w:ind w:firstLine="420"/>
      </w:pPr>
    </w:p>
    <w:p w:rsidR="00B56CFD" w:rsidRDefault="00B56CFD" w:rsidP="00B56CFD">
      <w:pPr>
        <w:ind w:firstLine="420"/>
        <w:rPr>
          <w:rFonts w:hint="eastAsia"/>
        </w:rPr>
      </w:pPr>
      <w:r>
        <w:rPr>
          <w:rFonts w:hint="eastAsia"/>
        </w:rPr>
        <w:t>如果连续两个星期不能达到，可以通过卖点培训、技巧培训、再考试等方式，不断加强营业员的销售能力和动力。奖励和考核两者兼备，立体化实现营业员能力的提高，从而实现销售额的提升，实现利润指标的完成。</w:t>
      </w:r>
    </w:p>
    <w:p w:rsidR="00B56CFD" w:rsidRDefault="00B56CFD" w:rsidP="00B56CFD">
      <w:pPr>
        <w:ind w:firstLine="420"/>
      </w:pPr>
    </w:p>
    <w:p w:rsidR="00B56CFD" w:rsidRDefault="00B56CFD" w:rsidP="00B56CFD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、销售是</w:t>
      </w:r>
      <w:proofErr w:type="gramStart"/>
      <w:r>
        <w:rPr>
          <w:rFonts w:hint="eastAsia"/>
        </w:rPr>
        <w:t>靠数据</w:t>
      </w:r>
      <w:proofErr w:type="gramEnd"/>
      <w:r>
        <w:rPr>
          <w:rFonts w:hint="eastAsia"/>
        </w:rPr>
        <w:t>说话的，以信息流、物流来支撑终端店铺销售，必须对店铺进行精细化管理，而销售各日报表是发现单个店铺业绩下滑</w:t>
      </w:r>
      <w:r>
        <w:rPr>
          <w:rFonts w:hint="eastAsia"/>
        </w:rPr>
        <w:t>/</w:t>
      </w:r>
      <w:r>
        <w:rPr>
          <w:rFonts w:hint="eastAsia"/>
        </w:rPr>
        <w:t>提升的重要途径。</w:t>
      </w:r>
    </w:p>
    <w:p w:rsidR="00B56CFD" w:rsidRDefault="00B56CFD" w:rsidP="00B56CFD">
      <w:pPr>
        <w:ind w:firstLine="420"/>
      </w:pPr>
    </w:p>
    <w:p w:rsidR="00B56CFD" w:rsidRDefault="00B56CFD" w:rsidP="00B56CFD">
      <w:pPr>
        <w:ind w:firstLine="420"/>
        <w:rPr>
          <w:rFonts w:hint="eastAsia"/>
        </w:rPr>
      </w:pPr>
      <w:r>
        <w:rPr>
          <w:rFonts w:hint="eastAsia"/>
        </w:rPr>
        <w:t>因此，不论作为店长</w:t>
      </w:r>
      <w:r>
        <w:rPr>
          <w:rFonts w:hint="eastAsia"/>
        </w:rPr>
        <w:t>/</w:t>
      </w:r>
      <w:r>
        <w:rPr>
          <w:rFonts w:hint="eastAsia"/>
        </w:rPr>
        <w:t>市场督导或分公司经理应该每天都必须关注“销售日报表”以及时发现销售的状况，从而制定改善措施。销售日报表的内容应该全面、精确且及时。另一方面从单位面积每天的营业额的角度进行对比分析，评估每家店铺的经营质量，以便于对每家店铺经营效益的了解。</w:t>
      </w:r>
    </w:p>
    <w:p w:rsidR="00B56CFD" w:rsidRDefault="00B56CFD" w:rsidP="00B56CFD">
      <w:pPr>
        <w:ind w:firstLine="420"/>
      </w:pPr>
    </w:p>
    <w:p w:rsidR="00B56CFD" w:rsidRDefault="00B56CFD" w:rsidP="00B56CFD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、单店的经营，都会有一个合理的利润指标，只有达到合理的利润指标，单店的经营才可能会继续下去，因此，“利润指标”就成为单店经营最重要的砝码。</w:t>
      </w:r>
    </w:p>
    <w:p w:rsidR="00B56CFD" w:rsidRDefault="00B56CFD" w:rsidP="00B56CFD">
      <w:pPr>
        <w:ind w:firstLine="420"/>
      </w:pPr>
    </w:p>
    <w:p w:rsidR="00B56CFD" w:rsidRDefault="00B56CFD" w:rsidP="00B56CFD">
      <w:pPr>
        <w:ind w:firstLine="420"/>
        <w:rPr>
          <w:rFonts w:hint="eastAsia"/>
        </w:rPr>
      </w:pPr>
      <w:r>
        <w:rPr>
          <w:rFonts w:hint="eastAsia"/>
        </w:rPr>
        <w:t>简单说来，利润指标分级量化就是指不同级别的商业环境下，单店整个销售由服务团队集体承担，并按照一定的职能级别进行合理的分配和量化额定的利润指标。</w:t>
      </w:r>
    </w:p>
    <w:p w:rsidR="00B56CFD" w:rsidRDefault="00B56CFD" w:rsidP="00B56CFD">
      <w:pPr>
        <w:ind w:firstLine="420"/>
      </w:pPr>
    </w:p>
    <w:p w:rsidR="00B56CFD" w:rsidRDefault="00B56CFD" w:rsidP="00B56CFD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、从销售类别上进行分析，对店铺的合理库存比、</w:t>
      </w:r>
      <w:proofErr w:type="gramStart"/>
      <w:r>
        <w:rPr>
          <w:rFonts w:hint="eastAsia"/>
        </w:rPr>
        <w:t>存销比</w:t>
      </w:r>
      <w:proofErr w:type="gramEnd"/>
      <w:r>
        <w:rPr>
          <w:rFonts w:hint="eastAsia"/>
        </w:rPr>
        <w:t>、资金周转率、齐码率和后期组织货源进行建议或调整优化。</w:t>
      </w:r>
    </w:p>
    <w:p w:rsidR="00B56CFD" w:rsidRDefault="00B56CFD" w:rsidP="00B56CFD">
      <w:pPr>
        <w:ind w:firstLine="420"/>
      </w:pPr>
    </w:p>
    <w:p w:rsidR="00B56CFD" w:rsidRDefault="00B56CFD" w:rsidP="00B56CFD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、根据“二八原则”，通过产品每日进销存、变现率报表对动销货品、滞销货品以及产品结构进行分析，动销货</w:t>
      </w:r>
      <w:proofErr w:type="gramStart"/>
      <w:r>
        <w:rPr>
          <w:rFonts w:hint="eastAsia"/>
        </w:rPr>
        <w:t>品按照</w:t>
      </w:r>
      <w:proofErr w:type="gramEnd"/>
      <w:r>
        <w:rPr>
          <w:rFonts w:hint="eastAsia"/>
        </w:rPr>
        <w:t>前</w:t>
      </w:r>
      <w:r>
        <w:rPr>
          <w:rFonts w:hint="eastAsia"/>
        </w:rPr>
        <w:t>10</w:t>
      </w:r>
      <w:r>
        <w:rPr>
          <w:rFonts w:hint="eastAsia"/>
        </w:rPr>
        <w:t>名的销售、库存分别进行对照分析，并对供加盟店的货源组织提供意见</w:t>
      </w:r>
      <w:r>
        <w:rPr>
          <w:rFonts w:hint="eastAsia"/>
        </w:rPr>
        <w:t>;</w:t>
      </w:r>
      <w:r>
        <w:rPr>
          <w:rFonts w:hint="eastAsia"/>
        </w:rPr>
        <w:t>针对滞销商品进行推广</w:t>
      </w:r>
      <w:r>
        <w:rPr>
          <w:rFonts w:hint="eastAsia"/>
        </w:rPr>
        <w:t>/</w:t>
      </w:r>
      <w:r>
        <w:rPr>
          <w:rFonts w:hint="eastAsia"/>
        </w:rPr>
        <w:t>促销等变相销售的相关建议。</w:t>
      </w:r>
    </w:p>
    <w:p w:rsidR="00B56CFD" w:rsidRDefault="00B56CFD" w:rsidP="00B56CFD">
      <w:pPr>
        <w:ind w:firstLine="420"/>
      </w:pPr>
    </w:p>
    <w:p w:rsidR="00874C4E" w:rsidRDefault="00B56CFD" w:rsidP="00B56CFD">
      <w:pPr>
        <w:ind w:firstLine="420"/>
      </w:pPr>
      <w:r>
        <w:rPr>
          <w:rFonts w:hint="eastAsia"/>
        </w:rPr>
        <w:t>根据销售日报表的数据分析，发现某个店铺销售下滑，再列出下滑的各个层面原因，分清主次，再针对性地一一击破。比如店铺的销售成交率不高，那么就要</w:t>
      </w:r>
      <w:proofErr w:type="gramStart"/>
      <w:r>
        <w:rPr>
          <w:rFonts w:hint="eastAsia"/>
        </w:rPr>
        <w:t>先增强</w:t>
      </w:r>
      <w:proofErr w:type="gramEnd"/>
      <w:r>
        <w:rPr>
          <w:rFonts w:hint="eastAsia"/>
        </w:rPr>
        <w:t>导购员的销售技巧。再如顾客进店率不高，那么我们就要从品牌宣传、店铺形象、货品陈列、产品促销等</w:t>
      </w:r>
      <w:r>
        <w:rPr>
          <w:rFonts w:hint="eastAsia"/>
        </w:rPr>
        <w:lastRenderedPageBreak/>
        <w:t>方面入手。</w:t>
      </w:r>
    </w:p>
    <w:sectPr w:rsidR="00874C4E" w:rsidSect="0087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6CFD"/>
    <w:rsid w:val="001A2515"/>
    <w:rsid w:val="005F6391"/>
    <w:rsid w:val="00874C4E"/>
    <w:rsid w:val="00B56CFD"/>
    <w:rsid w:val="00D9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2015-08-25T07:54:00Z</dcterms:created>
  <dcterms:modified xsi:type="dcterms:W3CDTF">2015-08-25T07:56:00Z</dcterms:modified>
</cp:coreProperties>
</file>