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45" w:rsidRPr="00AB7A45" w:rsidRDefault="00AB7A45" w:rsidP="00AB7A45">
      <w:pPr>
        <w:ind w:firstLine="562"/>
        <w:jc w:val="center"/>
        <w:rPr>
          <w:rFonts w:hint="eastAsia"/>
          <w:b/>
          <w:sz w:val="28"/>
          <w:szCs w:val="28"/>
        </w:rPr>
      </w:pPr>
      <w:r w:rsidRPr="00AB7A45">
        <w:rPr>
          <w:rFonts w:hint="eastAsia"/>
          <w:b/>
          <w:sz w:val="28"/>
          <w:szCs w:val="28"/>
        </w:rPr>
        <w:t>门</w:t>
      </w:r>
      <w:proofErr w:type="gramStart"/>
      <w:r w:rsidRPr="00AB7A45">
        <w:rPr>
          <w:rFonts w:hint="eastAsia"/>
          <w:b/>
          <w:sz w:val="28"/>
          <w:szCs w:val="28"/>
        </w:rPr>
        <w:t>店利润</w:t>
      </w:r>
      <w:proofErr w:type="gramEnd"/>
      <w:r w:rsidRPr="00AB7A45">
        <w:rPr>
          <w:rFonts w:hint="eastAsia"/>
          <w:b/>
          <w:sz w:val="28"/>
          <w:szCs w:val="28"/>
        </w:rPr>
        <w:t>最大化：</w:t>
      </w:r>
      <w:r>
        <w:rPr>
          <w:rFonts w:hint="eastAsia"/>
          <w:b/>
          <w:sz w:val="28"/>
          <w:szCs w:val="28"/>
        </w:rPr>
        <w:t>要</w:t>
      </w:r>
      <w:r w:rsidRPr="00AB7A45">
        <w:rPr>
          <w:rFonts w:hint="eastAsia"/>
          <w:b/>
          <w:sz w:val="28"/>
          <w:szCs w:val="28"/>
        </w:rPr>
        <w:t>注意</w:t>
      </w:r>
      <w:r w:rsidRPr="00AB7A45">
        <w:rPr>
          <w:rFonts w:hint="eastAsia"/>
          <w:b/>
          <w:sz w:val="28"/>
          <w:szCs w:val="28"/>
        </w:rPr>
        <w:t>6</w:t>
      </w:r>
      <w:r w:rsidRPr="00AB7A45">
        <w:rPr>
          <w:rFonts w:hint="eastAsia"/>
          <w:b/>
          <w:sz w:val="28"/>
          <w:szCs w:val="28"/>
        </w:rPr>
        <w:t>大方面</w:t>
      </w:r>
      <w:r>
        <w:rPr>
          <w:rFonts w:hint="eastAsia"/>
          <w:b/>
          <w:sz w:val="28"/>
          <w:szCs w:val="28"/>
        </w:rPr>
        <w:t>25</w:t>
      </w:r>
      <w:r>
        <w:rPr>
          <w:rFonts w:hint="eastAsia"/>
          <w:b/>
          <w:sz w:val="28"/>
          <w:szCs w:val="28"/>
        </w:rPr>
        <w:t>个细节</w:t>
      </w:r>
    </w:p>
    <w:p w:rsidR="00AB7A45" w:rsidRDefault="00AB7A45" w:rsidP="00AB7A45">
      <w:pPr>
        <w:ind w:firstLine="420"/>
        <w:rPr>
          <w:rFonts w:hint="eastAsia"/>
        </w:rPr>
      </w:pPr>
    </w:p>
    <w:p w:rsidR="00AB7A45" w:rsidRDefault="00AB7A45" w:rsidP="00AB7A45">
      <w:pPr>
        <w:ind w:firstLine="420"/>
        <w:rPr>
          <w:rFonts w:hint="eastAsia"/>
        </w:rPr>
      </w:pPr>
    </w:p>
    <w:p w:rsidR="00AB7A45" w:rsidRDefault="00AB7A45" w:rsidP="00AB7A45">
      <w:pPr>
        <w:ind w:firstLine="420"/>
        <w:rPr>
          <w:rFonts w:hint="eastAsia"/>
        </w:rPr>
      </w:pP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>利润是门</w:t>
      </w:r>
      <w:proofErr w:type="gramStart"/>
      <w:r>
        <w:rPr>
          <w:rFonts w:hint="eastAsia"/>
        </w:rPr>
        <w:t>店生存</w:t>
      </w:r>
      <w:proofErr w:type="gramEnd"/>
      <w:r>
        <w:rPr>
          <w:rFonts w:hint="eastAsia"/>
        </w:rPr>
        <w:t>发展的基础，所有的采购和经营工作最终的核心体现都在利润上，门</w:t>
      </w:r>
      <w:proofErr w:type="gramStart"/>
      <w:r>
        <w:rPr>
          <w:rFonts w:hint="eastAsia"/>
        </w:rPr>
        <w:t>店利润</w:t>
      </w:r>
      <w:proofErr w:type="gramEnd"/>
      <w:r>
        <w:rPr>
          <w:rFonts w:hint="eastAsia"/>
        </w:rPr>
        <w:t>的最大化实现在于采购成本的最大优化和经营管理成本的严格控制，包括：商品进价、售价、促销、账期、销售量、进店费、配送周期、退货、节庆费等的控制。如何有效的进行门店利润控制，在门店的经营过程中非常重要，那么应该从哪几点做好门店的利润控制，笔者以为应该从以下几点抓起：</w:t>
      </w:r>
      <w:r>
        <w:rPr>
          <w:rFonts w:hint="eastAsia"/>
        </w:rPr>
        <w:t>1</w:t>
      </w:r>
      <w:r>
        <w:rPr>
          <w:rFonts w:hint="eastAsia"/>
        </w:rPr>
        <w:t>、人事控制。</w:t>
      </w:r>
      <w:r>
        <w:rPr>
          <w:rFonts w:hint="eastAsia"/>
        </w:rPr>
        <w:t>2</w:t>
      </w:r>
      <w:r>
        <w:rPr>
          <w:rFonts w:hint="eastAsia"/>
        </w:rPr>
        <w:t>、资产管理控制。</w:t>
      </w:r>
      <w:r>
        <w:rPr>
          <w:rFonts w:hint="eastAsia"/>
        </w:rPr>
        <w:t>3</w:t>
      </w:r>
      <w:r>
        <w:rPr>
          <w:rFonts w:hint="eastAsia"/>
        </w:rPr>
        <w:t>、财务管理控制。</w:t>
      </w:r>
      <w:r>
        <w:rPr>
          <w:rFonts w:hint="eastAsia"/>
        </w:rPr>
        <w:t>4</w:t>
      </w:r>
      <w:r>
        <w:rPr>
          <w:rFonts w:hint="eastAsia"/>
        </w:rPr>
        <w:t>、商品利润控制。</w:t>
      </w:r>
      <w:r>
        <w:rPr>
          <w:rFonts w:hint="eastAsia"/>
        </w:rPr>
        <w:t>5</w:t>
      </w:r>
      <w:r>
        <w:rPr>
          <w:rFonts w:hint="eastAsia"/>
        </w:rPr>
        <w:t>、非营业收入控制。</w:t>
      </w:r>
      <w:r>
        <w:rPr>
          <w:rFonts w:hint="eastAsia"/>
        </w:rPr>
        <w:t>6</w:t>
      </w:r>
      <w:r>
        <w:rPr>
          <w:rFonts w:hint="eastAsia"/>
        </w:rPr>
        <w:t>、支出费用控制。</w:t>
      </w:r>
    </w:p>
    <w:p w:rsidR="00AB7A45" w:rsidRDefault="00AB7A45" w:rsidP="00AB7A45">
      <w:pPr>
        <w:ind w:firstLine="420"/>
      </w:pPr>
      <w:r>
        <w:t xml:space="preserve"> </w:t>
      </w:r>
    </w:p>
    <w:p w:rsidR="00AB7A45" w:rsidRPr="00AB7A45" w:rsidRDefault="00AB7A45" w:rsidP="00AB7A45">
      <w:pPr>
        <w:ind w:firstLine="422"/>
        <w:rPr>
          <w:rFonts w:hint="eastAsia"/>
          <w:b/>
        </w:rPr>
      </w:pPr>
      <w:r w:rsidRPr="00AB7A45">
        <w:rPr>
          <w:rFonts w:hint="eastAsia"/>
          <w:b/>
        </w:rPr>
        <w:t>1</w:t>
      </w:r>
      <w:r w:rsidRPr="00AB7A45">
        <w:rPr>
          <w:rFonts w:hint="eastAsia"/>
          <w:b/>
        </w:rPr>
        <w:t>、人事费用控制：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人事组织结构的确立要以合适为主导方向。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岗位人员职责的划分要定岗定责，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穿插。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人员费用比例控制在合理范围内。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：门店常规人员配置以合适为宜的导向确立。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：特殊岗位穿插小时工。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：门店的有效的员工激励机制。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：尽可能降低人员费用的总体比例。</w:t>
      </w:r>
    </w:p>
    <w:p w:rsidR="00AB7A45" w:rsidRDefault="00AB7A45" w:rsidP="00AB7A45">
      <w:pPr>
        <w:ind w:firstLine="420"/>
      </w:pPr>
      <w:r>
        <w:t xml:space="preserve"> </w:t>
      </w:r>
    </w:p>
    <w:p w:rsidR="00AB7A45" w:rsidRPr="00AB7A45" w:rsidRDefault="00AB7A45" w:rsidP="00AB7A45">
      <w:pPr>
        <w:ind w:firstLine="422"/>
        <w:rPr>
          <w:rFonts w:hint="eastAsia"/>
          <w:b/>
        </w:rPr>
      </w:pPr>
      <w:r w:rsidRPr="00AB7A45">
        <w:rPr>
          <w:rFonts w:hint="eastAsia"/>
          <w:b/>
        </w:rPr>
        <w:t>2</w:t>
      </w:r>
      <w:r w:rsidRPr="00AB7A45">
        <w:rPr>
          <w:rFonts w:hint="eastAsia"/>
          <w:b/>
        </w:rPr>
        <w:t>、资产管理控制：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门</w:t>
      </w:r>
      <w:proofErr w:type="gramStart"/>
      <w:r>
        <w:rPr>
          <w:rFonts w:hint="eastAsia"/>
        </w:rPr>
        <w:t>店资产</w:t>
      </w:r>
      <w:proofErr w:type="gramEnd"/>
      <w:r>
        <w:rPr>
          <w:rFonts w:hint="eastAsia"/>
        </w:rPr>
        <w:t>尽可能以低成本进入市场。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只对门店进行必须和有效的资产投资，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资产的共用性和互换性并存。</w:t>
      </w:r>
      <w:r>
        <w:rPr>
          <w:rFonts w:hint="eastAsia"/>
        </w:rPr>
        <w:t>(4</w:t>
      </w:r>
      <w:r>
        <w:rPr>
          <w:rFonts w:hint="eastAsia"/>
        </w:rPr>
        <w:t>、资产的合理使用和维护保养。</w:t>
      </w:r>
    </w:p>
    <w:p w:rsidR="00AB7A45" w:rsidRPr="00AB7A45" w:rsidRDefault="00AB7A45" w:rsidP="00AB7A45">
      <w:pPr>
        <w:ind w:firstLine="422"/>
        <w:rPr>
          <w:b/>
        </w:rPr>
      </w:pPr>
      <w:r w:rsidRPr="00AB7A45">
        <w:rPr>
          <w:b/>
        </w:rPr>
        <w:t xml:space="preserve"> </w:t>
      </w:r>
    </w:p>
    <w:p w:rsidR="00AB7A45" w:rsidRPr="00AB7A45" w:rsidRDefault="00AB7A45" w:rsidP="00AB7A45">
      <w:pPr>
        <w:ind w:firstLine="422"/>
        <w:rPr>
          <w:rFonts w:hint="eastAsia"/>
          <w:b/>
        </w:rPr>
      </w:pPr>
      <w:r w:rsidRPr="00AB7A45">
        <w:rPr>
          <w:rFonts w:hint="eastAsia"/>
          <w:b/>
        </w:rPr>
        <w:t>3</w:t>
      </w:r>
      <w:r w:rsidRPr="00AB7A45">
        <w:rPr>
          <w:rFonts w:hint="eastAsia"/>
          <w:b/>
        </w:rPr>
        <w:t>、财务控制管理：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门店经营计划的目标下达、定期的考核、总结。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门</w:t>
      </w:r>
      <w:proofErr w:type="gramStart"/>
      <w:r>
        <w:rPr>
          <w:rFonts w:hint="eastAsia"/>
        </w:rPr>
        <w:t>店系统</w:t>
      </w:r>
      <w:proofErr w:type="gramEnd"/>
      <w:r>
        <w:rPr>
          <w:rFonts w:hint="eastAsia"/>
        </w:rPr>
        <w:t>数据信息的统计、分析和反馈。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资金占用的投资、收益情况管理，首先确保资金安全性，其次积极</w:t>
      </w:r>
      <w:proofErr w:type="gramStart"/>
      <w:r>
        <w:rPr>
          <w:rFonts w:hint="eastAsia"/>
        </w:rPr>
        <w:t>做资金</w:t>
      </w:r>
      <w:proofErr w:type="gramEnd"/>
      <w:r>
        <w:rPr>
          <w:rFonts w:hint="eastAsia"/>
        </w:rPr>
        <w:t>短期投资，最后准确核算收益。</w:t>
      </w:r>
    </w:p>
    <w:p w:rsidR="00AB7A45" w:rsidRDefault="00AB7A45" w:rsidP="00AB7A45">
      <w:pPr>
        <w:ind w:firstLine="420"/>
      </w:pPr>
      <w:r>
        <w:t xml:space="preserve"> </w:t>
      </w:r>
    </w:p>
    <w:p w:rsidR="00AB7A45" w:rsidRPr="00AB7A45" w:rsidRDefault="00AB7A45" w:rsidP="00AB7A45">
      <w:pPr>
        <w:ind w:firstLine="422"/>
        <w:rPr>
          <w:rFonts w:hint="eastAsia"/>
          <w:b/>
        </w:rPr>
      </w:pPr>
      <w:r w:rsidRPr="00AB7A45">
        <w:rPr>
          <w:rFonts w:hint="eastAsia"/>
          <w:b/>
        </w:rPr>
        <w:t>4</w:t>
      </w:r>
      <w:r w:rsidRPr="00AB7A45">
        <w:rPr>
          <w:rFonts w:hint="eastAsia"/>
          <w:b/>
        </w:rPr>
        <w:t>、商品的控制管理：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经营的商品以满足顾客需求为标准。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合理控制库存金额，降低库存周转天数，提高商品的周转率。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商品的关联性陈列、艺术性陈列以及商品之间陈列的互动性。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准确的数据分析，合理实施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80</w:t>
      </w:r>
      <w:r>
        <w:rPr>
          <w:rFonts w:hint="eastAsia"/>
        </w:rPr>
        <w:t>法则，用来指导商品的结构、陈列调整。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(5) </w:t>
      </w:r>
      <w:r>
        <w:rPr>
          <w:rFonts w:hint="eastAsia"/>
        </w:rPr>
        <w:t>做好防损工作，合理控制商品的损耗。</w:t>
      </w:r>
    </w:p>
    <w:p w:rsidR="00AB7A45" w:rsidRDefault="00AB7A45" w:rsidP="00AB7A45">
      <w:pPr>
        <w:ind w:firstLine="420"/>
      </w:pPr>
      <w:r>
        <w:t xml:space="preserve"> </w:t>
      </w:r>
    </w:p>
    <w:p w:rsidR="00AB7A45" w:rsidRPr="00AB7A45" w:rsidRDefault="00AB7A45" w:rsidP="00AB7A45">
      <w:pPr>
        <w:ind w:firstLine="422"/>
        <w:rPr>
          <w:rFonts w:hint="eastAsia"/>
          <w:b/>
        </w:rPr>
      </w:pPr>
      <w:r w:rsidRPr="00AB7A45">
        <w:rPr>
          <w:rFonts w:hint="eastAsia"/>
          <w:b/>
        </w:rPr>
        <w:t>5</w:t>
      </w:r>
      <w:r w:rsidRPr="00AB7A45">
        <w:rPr>
          <w:rFonts w:hint="eastAsia"/>
          <w:b/>
        </w:rPr>
        <w:t>、非营业收入控制：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制定合理的进店费、入场费。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阶段性收取专项陈列费。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商品节日陈列费。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商品的合同返点。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lastRenderedPageBreak/>
        <w:t xml:space="preserve">(5) </w:t>
      </w:r>
      <w:r>
        <w:rPr>
          <w:rFonts w:hint="eastAsia"/>
        </w:rPr>
        <w:t>系统共享的信息费。</w:t>
      </w:r>
    </w:p>
    <w:p w:rsidR="00AB7A45" w:rsidRDefault="00AB7A45" w:rsidP="00AB7A45">
      <w:pPr>
        <w:ind w:firstLine="420"/>
      </w:pPr>
      <w:r>
        <w:t xml:space="preserve"> </w:t>
      </w:r>
    </w:p>
    <w:p w:rsidR="00AB7A45" w:rsidRPr="00AB7A45" w:rsidRDefault="00AB7A45" w:rsidP="00AB7A45">
      <w:pPr>
        <w:ind w:firstLine="422"/>
        <w:rPr>
          <w:rFonts w:hint="eastAsia"/>
          <w:b/>
        </w:rPr>
      </w:pPr>
      <w:r w:rsidRPr="00AB7A45">
        <w:rPr>
          <w:rFonts w:hint="eastAsia"/>
          <w:b/>
        </w:rPr>
        <w:t>6</w:t>
      </w:r>
      <w:r w:rsidRPr="00AB7A45">
        <w:rPr>
          <w:rFonts w:hint="eastAsia"/>
          <w:b/>
        </w:rPr>
        <w:t>、支出费用的控制：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商品的损耗控制。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商品进价的把控。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人员薪资控制。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门店促销费用控制。</w:t>
      </w:r>
    </w:p>
    <w:p w:rsidR="00AB7A45" w:rsidRDefault="00AB7A45" w:rsidP="00AB7A45">
      <w:pPr>
        <w:ind w:firstLine="420"/>
        <w:rPr>
          <w:rFonts w:hint="eastAsia"/>
        </w:rPr>
      </w:pPr>
      <w:r>
        <w:rPr>
          <w:rFonts w:hint="eastAsia"/>
        </w:rPr>
        <w:t xml:space="preserve">(5) </w:t>
      </w:r>
      <w:r>
        <w:rPr>
          <w:rFonts w:hint="eastAsia"/>
        </w:rPr>
        <w:t>门店水电费控制。</w:t>
      </w:r>
    </w:p>
    <w:p w:rsidR="0092507E" w:rsidRDefault="00AB7A45" w:rsidP="00AB7A45">
      <w:pPr>
        <w:ind w:firstLine="420"/>
      </w:pPr>
      <w:r>
        <w:rPr>
          <w:rFonts w:hint="eastAsia"/>
        </w:rPr>
        <w:t xml:space="preserve">(6) </w:t>
      </w:r>
      <w:r>
        <w:rPr>
          <w:rFonts w:hint="eastAsia"/>
        </w:rPr>
        <w:t>其他费用的控制。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A45"/>
    <w:rsid w:val="00084EC3"/>
    <w:rsid w:val="002D0007"/>
    <w:rsid w:val="00892189"/>
    <w:rsid w:val="00AB7A45"/>
    <w:rsid w:val="00B6422A"/>
    <w:rsid w:val="00B8668D"/>
    <w:rsid w:val="00C64F88"/>
    <w:rsid w:val="00C85146"/>
    <w:rsid w:val="00D0457A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Company>cszk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2015-03-23T08:58:00Z</dcterms:created>
  <dcterms:modified xsi:type="dcterms:W3CDTF">2015-03-23T08:58:00Z</dcterms:modified>
</cp:coreProperties>
</file>