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AE" w:rsidRDefault="00EC7AAE" w:rsidP="00EC7AAE">
      <w:pPr>
        <w:ind w:firstLine="562"/>
        <w:rPr>
          <w:rFonts w:hint="eastAsia"/>
          <w:b/>
          <w:sz w:val="28"/>
          <w:szCs w:val="28"/>
        </w:rPr>
      </w:pPr>
      <w:r w:rsidRPr="00EC7AAE">
        <w:rPr>
          <w:rFonts w:hint="eastAsia"/>
          <w:b/>
          <w:sz w:val="28"/>
          <w:szCs w:val="28"/>
        </w:rPr>
        <w:t>【内部资料】向大咖学经验</w:t>
      </w:r>
      <w:r w:rsidRPr="00EC7AAE">
        <w:rPr>
          <w:rFonts w:hint="eastAsia"/>
          <w:b/>
          <w:sz w:val="28"/>
          <w:szCs w:val="28"/>
        </w:rPr>
        <w:t xml:space="preserve">  </w:t>
      </w:r>
      <w:r w:rsidRPr="00EC7AAE">
        <w:rPr>
          <w:rFonts w:hint="eastAsia"/>
          <w:b/>
          <w:sz w:val="28"/>
          <w:szCs w:val="28"/>
        </w:rPr>
        <w:t>永辉超市生鲜商品陈列标准</w:t>
      </w:r>
    </w:p>
    <w:p w:rsidR="00EC7AAE" w:rsidRDefault="00EC7AAE" w:rsidP="00EC7AAE">
      <w:pPr>
        <w:ind w:firstLine="562"/>
        <w:rPr>
          <w:rFonts w:hint="eastAsia"/>
          <w:b/>
          <w:sz w:val="28"/>
          <w:szCs w:val="28"/>
        </w:rPr>
      </w:pPr>
    </w:p>
    <w:p w:rsidR="00EC7AAE" w:rsidRPr="00EC7AAE" w:rsidRDefault="00EC7AAE" w:rsidP="00EC7AAE">
      <w:pPr>
        <w:ind w:firstLine="562"/>
        <w:rPr>
          <w:rFonts w:hint="eastAsia"/>
          <w:b/>
          <w:sz w:val="28"/>
          <w:szCs w:val="28"/>
        </w:rPr>
      </w:pPr>
    </w:p>
    <w:p w:rsidR="00BA167B" w:rsidRPr="00EC7AAE" w:rsidRDefault="00BA167B" w:rsidP="00EC7AAE">
      <w:pPr>
        <w:ind w:firstLine="422"/>
        <w:rPr>
          <w:rFonts w:hint="eastAsia"/>
          <w:b/>
        </w:rPr>
      </w:pPr>
      <w:r w:rsidRPr="00EC7AAE">
        <w:rPr>
          <w:rFonts w:hint="eastAsia"/>
          <w:b/>
        </w:rPr>
        <w:t>生鲜商品陈列标准</w:t>
      </w:r>
    </w:p>
    <w:p w:rsidR="00BA167B" w:rsidRPr="00EC7AAE" w:rsidRDefault="00BA167B" w:rsidP="00EC7AAE">
      <w:pPr>
        <w:ind w:firstLine="422"/>
        <w:rPr>
          <w:b/>
        </w:rPr>
      </w:pPr>
    </w:p>
    <w:p w:rsidR="00BA167B" w:rsidRPr="00EC7AAE" w:rsidRDefault="00BA167B" w:rsidP="00EC7AAE">
      <w:pPr>
        <w:ind w:firstLine="422"/>
        <w:rPr>
          <w:rFonts w:hint="eastAsia"/>
          <w:b/>
        </w:rPr>
      </w:pPr>
      <w:r w:rsidRPr="00EC7AAE">
        <w:rPr>
          <w:rFonts w:hint="eastAsia"/>
          <w:b/>
        </w:rPr>
        <w:t>一、新鲜感</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产品质感：通过陈列要表现出</w:t>
      </w:r>
      <w:r>
        <w:rPr>
          <w:rFonts w:hint="eastAsia"/>
        </w:rPr>
        <w:t>--</w:t>
      </w:r>
      <w:r>
        <w:rPr>
          <w:rFonts w:hint="eastAsia"/>
        </w:rPr>
        <w:t>刚出炉的产品、刚采摘的果菜、鲜活的水产。</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这要求陈列按照生鲜品不同的特性，通过分类保存陈列达到很高的质量表现，在鲜度巡检和陈列整理时，要求员工工作达标。</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陈列创新：生鲜产品季节性很强，四季变化生动。</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二、量感</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商品的品种齐全、数量充足。有时商品陈列位的大小可根据商品销量规律安排，但不管陈列位大与小，每种商品在陈列位都需要充足丰满</w:t>
      </w:r>
      <w:r>
        <w:rPr>
          <w:rFonts w:hint="eastAsia"/>
        </w:rPr>
        <w:t>;</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有序是指商品分类清晰，布局的关联性较强，商品陈列容易看见、容易拿到、方便挑选，管理上是有序的。</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三、卫生感</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食品卫生对顾客有可靠感觉，也反映生鲜区的管理水平。</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四、先进先出</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出于防损考虑，必须进行商品有效期管理，但工作量比较大。</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生鲜经营的一个突出特点就是标准化问题，生鲜区管理重点就是进货、库存、加工、销售的标准化，陈列标准只是标准化工作的其中一部分。超市管理在国外已达到相当高的标准化程度，这是大规模连锁经营和特许加盟等市场拓展的需要，但把高水平的超市标准引入生鲜区经营管理，此从长远来说，方向正确但难度非常大。</w:t>
      </w:r>
    </w:p>
    <w:p w:rsidR="00BA167B" w:rsidRDefault="00BA167B" w:rsidP="00EC7AAE">
      <w:pPr>
        <w:ind w:firstLine="420"/>
      </w:pPr>
    </w:p>
    <w:p w:rsidR="00BA167B" w:rsidRPr="00EC7AAE" w:rsidRDefault="00BA167B" w:rsidP="00EC7AAE">
      <w:pPr>
        <w:ind w:firstLine="422"/>
        <w:rPr>
          <w:rFonts w:hint="eastAsia"/>
          <w:b/>
        </w:rPr>
      </w:pPr>
      <w:r w:rsidRPr="00EC7AAE">
        <w:rPr>
          <w:rFonts w:hint="eastAsia"/>
          <w:b/>
        </w:rPr>
        <w:t>生鲜区陈列基本方式</w:t>
      </w:r>
    </w:p>
    <w:p w:rsidR="00BA167B" w:rsidRPr="00EC7AAE" w:rsidRDefault="00BA167B" w:rsidP="00EC7AAE">
      <w:pPr>
        <w:ind w:firstLine="422"/>
        <w:rPr>
          <w:rFonts w:hint="eastAsia"/>
          <w:b/>
        </w:rPr>
      </w:pPr>
      <w:r w:rsidRPr="00EC7AAE">
        <w:rPr>
          <w:rFonts w:hint="eastAsia"/>
          <w:b/>
        </w:rPr>
        <w:t xml:space="preserve">　　</w:t>
      </w:r>
    </w:p>
    <w:p w:rsidR="00BA167B" w:rsidRPr="00EC7AAE" w:rsidRDefault="00BA167B" w:rsidP="00EC7AAE">
      <w:pPr>
        <w:ind w:firstLine="422"/>
        <w:rPr>
          <w:rFonts w:hint="eastAsia"/>
          <w:b/>
        </w:rPr>
      </w:pPr>
      <w:r w:rsidRPr="00EC7AAE">
        <w:rPr>
          <w:rFonts w:hint="eastAsia"/>
          <w:b/>
        </w:rPr>
        <w:t>一、常规陈列</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经过商品配置与陈列图确定之后，商品的位置和陈列相对固定，一般不做经常性调整，以日常性陈列状态，表现整齐规范的形象，使顾客有一个明确的方位确认。常规陈列是整体</w:t>
      </w:r>
      <w:r>
        <w:rPr>
          <w:rFonts w:hint="eastAsia"/>
        </w:rPr>
        <w:lastRenderedPageBreak/>
        <w:t>陈列的主体。</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常规陈列形态：温度柜陈列</w:t>
      </w:r>
      <w:r>
        <w:rPr>
          <w:rFonts w:hint="eastAsia"/>
        </w:rPr>
        <w:t>/</w:t>
      </w:r>
      <w:r>
        <w:rPr>
          <w:rFonts w:hint="eastAsia"/>
        </w:rPr>
        <w:t>超过</w:t>
      </w:r>
      <w:r>
        <w:rPr>
          <w:rFonts w:hint="eastAsia"/>
        </w:rPr>
        <w:t>50%</w:t>
      </w:r>
      <w:r>
        <w:rPr>
          <w:rFonts w:hint="eastAsia"/>
        </w:rPr>
        <w:t>、柜台陈列、堆头陈列、挂架式陈列、网篮陈列</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二、变化陈列</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为了维持超市的新鲜感，有主题地开展促销活动，活跃常规陈列的气氛，就形成了不同的变化陈列。</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1</w:t>
      </w:r>
      <w:r w:rsidRPr="00EC7AAE">
        <w:rPr>
          <w:rFonts w:hint="eastAsia"/>
          <w:b/>
        </w:rPr>
        <w:t>、原位变化陈列</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以常规陈列为基础，陈列位置不做大的变动，根据客流、季节和促销活动作特别陈列，适当增加陈列排面和数量，时间也不长，因为有些保温、冷藏食品存在条件限制，另外卖场中促销陈列位有限，不可能用起堆头等方式。原位变化配合</w:t>
      </w:r>
      <w:r>
        <w:rPr>
          <w:rFonts w:hint="eastAsia"/>
        </w:rPr>
        <w:t>POP</w:t>
      </w:r>
      <w:r>
        <w:rPr>
          <w:rFonts w:hint="eastAsia"/>
        </w:rPr>
        <w:t>等。</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2</w:t>
      </w:r>
      <w:r w:rsidRPr="00EC7AAE">
        <w:rPr>
          <w:rFonts w:hint="eastAsia"/>
          <w:b/>
        </w:rPr>
        <w:t>、大量陈列</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常用于销售量很大、季节性强的农产品，水果、蔬菜等，如几十、上百箱苹果、橙子起堆头集中陈列，根据销售量预计，突出新鲜和量感，要有活力和生气，目的是在短时间内将某个品种或品类的销量抬到上限。</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大量陈列堆头陈列的两大忌：一个堆头若干品种使用</w:t>
      </w:r>
      <w:r>
        <w:rPr>
          <w:rFonts w:hint="eastAsia"/>
        </w:rPr>
        <w:t>;</w:t>
      </w:r>
      <w:r>
        <w:rPr>
          <w:rFonts w:hint="eastAsia"/>
        </w:rPr>
        <w:t>长时间不变。</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3</w:t>
      </w:r>
      <w:r w:rsidRPr="00EC7AAE">
        <w:rPr>
          <w:rFonts w:hint="eastAsia"/>
          <w:b/>
        </w:rPr>
        <w:t>、特别促销陈列</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随季节和节假日的变化、或有创意的促销主题产生，商品陈列作为重要的辅助手段，将对促销结果产生很大影响，如：新产品促销展示陈列、四季花果园、圣诞小屋、特卖区等。</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三、特色陈列</w:t>
      </w:r>
    </w:p>
    <w:p w:rsidR="00BA167B" w:rsidRPr="00EC7AAE" w:rsidRDefault="00BA167B" w:rsidP="00EC7AAE">
      <w:pPr>
        <w:ind w:firstLine="422"/>
        <w:rPr>
          <w:rFonts w:hint="eastAsia"/>
          <w:b/>
        </w:rPr>
      </w:pPr>
      <w:r w:rsidRPr="00EC7AAE">
        <w:rPr>
          <w:rFonts w:hint="eastAsia"/>
          <w:b/>
        </w:rPr>
        <w:t xml:space="preserve">　　</w:t>
      </w:r>
    </w:p>
    <w:p w:rsidR="00BA167B" w:rsidRDefault="00BA167B" w:rsidP="00EC7AAE">
      <w:pPr>
        <w:ind w:firstLine="420"/>
        <w:rPr>
          <w:rFonts w:hint="eastAsia"/>
        </w:rPr>
      </w:pPr>
      <w:r>
        <w:rPr>
          <w:rFonts w:hint="eastAsia"/>
        </w:rPr>
        <w:t>特色商品的概念，每个超市都应该有反映自己特色的商品，如上海农工商超市中的鸡蛋，有些超市中好卖的肉馅、豆制品，有些超市中的蛋糕等，这部分商品是商品中的一小部分，无论是在价格上，还是陈列方式、位置和数量上，都要从维持企业形象出发来考虑问题。</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对特色陈列的要求：位置稳定，货位丰满，在常规陈列中装饰鲜明，容易被顾客所捕捉到。</w:t>
      </w:r>
    </w:p>
    <w:p w:rsidR="00BA167B" w:rsidRDefault="00BA167B" w:rsidP="00EC7AAE">
      <w:pPr>
        <w:ind w:firstLine="420"/>
      </w:pPr>
      <w:r>
        <w:t xml:space="preserve"> </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生鲜商品氛围营造</w:t>
      </w:r>
    </w:p>
    <w:p w:rsidR="00BA167B" w:rsidRPr="00EC7AAE" w:rsidRDefault="00BA167B" w:rsidP="00EC7AAE">
      <w:pPr>
        <w:ind w:firstLine="422"/>
        <w:rPr>
          <w:rFonts w:hint="eastAsia"/>
          <w:b/>
        </w:rPr>
      </w:pPr>
      <w:r w:rsidRPr="00EC7AAE">
        <w:rPr>
          <w:rFonts w:hint="eastAsia"/>
          <w:b/>
        </w:rPr>
        <w:t xml:space="preserve">　　</w:t>
      </w:r>
    </w:p>
    <w:p w:rsidR="00BA167B" w:rsidRPr="00EC7AAE" w:rsidRDefault="00BA167B" w:rsidP="00EC7AAE">
      <w:pPr>
        <w:ind w:firstLine="422"/>
        <w:rPr>
          <w:rFonts w:hint="eastAsia"/>
          <w:b/>
        </w:rPr>
      </w:pPr>
      <w:r w:rsidRPr="00EC7AAE">
        <w:rPr>
          <w:rFonts w:hint="eastAsia"/>
          <w:b/>
        </w:rPr>
        <w:t>一、商品陈列环境装饰</w:t>
      </w:r>
    </w:p>
    <w:p w:rsidR="00BA167B" w:rsidRDefault="00BA167B" w:rsidP="00EC7AAE">
      <w:pPr>
        <w:ind w:firstLine="420"/>
      </w:pPr>
    </w:p>
    <w:p w:rsidR="00BA167B" w:rsidRDefault="00BA167B" w:rsidP="00EC7AAE">
      <w:pPr>
        <w:ind w:firstLine="420"/>
        <w:rPr>
          <w:rFonts w:hint="eastAsia"/>
        </w:rPr>
      </w:pPr>
      <w:r>
        <w:rPr>
          <w:rFonts w:hint="eastAsia"/>
        </w:rPr>
        <w:t>图片、样品</w:t>
      </w:r>
      <w:r>
        <w:rPr>
          <w:rFonts w:hint="eastAsia"/>
        </w:rPr>
        <w:t>(</w:t>
      </w:r>
      <w:r>
        <w:rPr>
          <w:rFonts w:hint="eastAsia"/>
        </w:rPr>
        <w:t>面包、蛋糕、水果、海鲜等</w:t>
      </w:r>
      <w:r>
        <w:rPr>
          <w:rFonts w:hint="eastAsia"/>
        </w:rPr>
        <w:t>)</w:t>
      </w:r>
      <w:r>
        <w:rPr>
          <w:rFonts w:hint="eastAsia"/>
        </w:rPr>
        <w:t>、灯光、服装、货架和陈列柜色彩与商品之间的配合与烘托作用。</w:t>
      </w:r>
    </w:p>
    <w:p w:rsidR="00BA167B" w:rsidRDefault="00BA167B" w:rsidP="00EC7AAE">
      <w:pPr>
        <w:ind w:firstLine="420"/>
        <w:rPr>
          <w:rFonts w:hint="eastAsia"/>
        </w:rPr>
      </w:pPr>
      <w:r>
        <w:rPr>
          <w:rFonts w:hint="eastAsia"/>
        </w:rPr>
        <w:lastRenderedPageBreak/>
        <w:t xml:space="preserve">　　</w:t>
      </w:r>
    </w:p>
    <w:p w:rsidR="00BA167B" w:rsidRPr="00EC7AAE" w:rsidRDefault="00BA167B" w:rsidP="00EC7AAE">
      <w:pPr>
        <w:ind w:firstLine="422"/>
        <w:rPr>
          <w:rFonts w:hint="eastAsia"/>
          <w:b/>
        </w:rPr>
      </w:pPr>
      <w:r w:rsidRPr="00EC7AAE">
        <w:rPr>
          <w:rFonts w:hint="eastAsia"/>
          <w:b/>
        </w:rPr>
        <w:t>二、商品组合</w:t>
      </w:r>
    </w:p>
    <w:p w:rsidR="00BA167B" w:rsidRDefault="00BA167B" w:rsidP="00EC7AAE">
      <w:pPr>
        <w:ind w:firstLine="420"/>
      </w:pPr>
    </w:p>
    <w:p w:rsidR="00BA167B" w:rsidRDefault="00BA167B" w:rsidP="00EC7AAE">
      <w:pPr>
        <w:ind w:firstLine="420"/>
        <w:rPr>
          <w:rFonts w:hint="eastAsia"/>
        </w:rPr>
      </w:pPr>
      <w:r>
        <w:rPr>
          <w:rFonts w:hint="eastAsia"/>
        </w:rPr>
        <w:t>在超市布局中要强调各大生鲜商品部门的组合和相互之间的关联关系，在生鲜部门内的商品陈列也要讲求商品陈列组合，甚至是跨部门的商品陈列组合，把关联性较强的商品进行交叉陈列，同时要强调商品组合的变化</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例如：调味品与冻品、肉类产品</w:t>
      </w:r>
      <w:r>
        <w:rPr>
          <w:rFonts w:hint="eastAsia"/>
        </w:rPr>
        <w:t>;</w:t>
      </w:r>
      <w:r>
        <w:rPr>
          <w:rFonts w:hint="eastAsia"/>
        </w:rPr>
        <w:t>蛋糕和生日蜡烛</w:t>
      </w:r>
      <w:r>
        <w:rPr>
          <w:rFonts w:hint="eastAsia"/>
        </w:rPr>
        <w:t>;</w:t>
      </w:r>
      <w:r>
        <w:rPr>
          <w:rFonts w:hint="eastAsia"/>
        </w:rPr>
        <w:t>厨具和肉制品</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商品组合方式：</w:t>
      </w:r>
    </w:p>
    <w:p w:rsidR="00BA167B" w:rsidRDefault="00BA167B" w:rsidP="00EC7AAE">
      <w:pPr>
        <w:ind w:firstLine="420"/>
      </w:pPr>
    </w:p>
    <w:p w:rsidR="00BA167B" w:rsidRDefault="00BA167B" w:rsidP="00EC7AAE">
      <w:pPr>
        <w:ind w:firstLine="420"/>
        <w:rPr>
          <w:rFonts w:hint="eastAsia"/>
        </w:rPr>
      </w:pPr>
      <w:r>
        <w:rPr>
          <w:rFonts w:hint="eastAsia"/>
        </w:rPr>
        <w:t>1</w:t>
      </w:r>
      <w:r>
        <w:rPr>
          <w:rFonts w:hint="eastAsia"/>
        </w:rPr>
        <w:t>、季节组合法：煲汤料、腊肠</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2</w:t>
      </w:r>
      <w:r>
        <w:rPr>
          <w:rFonts w:hint="eastAsia"/>
        </w:rPr>
        <w:t>、节庆组合法：情人节蛋糕和卡片</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3</w:t>
      </w:r>
      <w:r>
        <w:rPr>
          <w:rFonts w:hint="eastAsia"/>
        </w:rPr>
        <w:t>、消费便利组合法：调味品</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4</w:t>
      </w:r>
      <w:r>
        <w:rPr>
          <w:rFonts w:hint="eastAsia"/>
        </w:rPr>
        <w:t>、商品用途组合法：牛奶和面包</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5</w:t>
      </w:r>
      <w:r>
        <w:rPr>
          <w:rFonts w:hint="eastAsia"/>
        </w:rPr>
        <w:t>、主题促销组合法：烧烤节</w:t>
      </w:r>
      <w:r>
        <w:rPr>
          <w:rFonts w:hint="eastAsia"/>
        </w:rPr>
        <w:t>(</w:t>
      </w:r>
      <w:r>
        <w:rPr>
          <w:rFonts w:hint="eastAsia"/>
        </w:rPr>
        <w:t>调味肉、料、用具</w:t>
      </w:r>
      <w:r>
        <w:rPr>
          <w:rFonts w:hint="eastAsia"/>
        </w:rPr>
        <w:t>)</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三、重视商品的推介</w:t>
      </w:r>
    </w:p>
    <w:p w:rsidR="00BA167B" w:rsidRDefault="00BA167B" w:rsidP="00EC7AAE">
      <w:pPr>
        <w:ind w:firstLine="420"/>
        <w:rPr>
          <w:rFonts w:hint="eastAsia"/>
        </w:rPr>
      </w:pPr>
      <w:r>
        <w:rPr>
          <w:rFonts w:hint="eastAsia"/>
        </w:rPr>
        <w:t xml:space="preserve">　　</w:t>
      </w:r>
    </w:p>
    <w:p w:rsidR="00BA167B" w:rsidRDefault="00BA167B" w:rsidP="00EC7AAE">
      <w:pPr>
        <w:ind w:firstLine="420"/>
        <w:rPr>
          <w:rFonts w:hint="eastAsia"/>
        </w:rPr>
      </w:pPr>
      <w:r>
        <w:rPr>
          <w:rFonts w:hint="eastAsia"/>
        </w:rPr>
        <w:t>顾客不买商品的主要原因之一是不了解，特别是新商品，需要通过</w:t>
      </w:r>
      <w:r>
        <w:rPr>
          <w:rFonts w:hint="eastAsia"/>
        </w:rPr>
        <w:t>POP</w:t>
      </w:r>
      <w:r>
        <w:rPr>
          <w:rFonts w:hint="eastAsia"/>
        </w:rPr>
        <w:t>或其他方式做些商品要点介绍，帮助顾客做新的消费尝试，关键是要以各种不同的方式，让顾客了解和知道商品及商品的用法。</w:t>
      </w:r>
    </w:p>
    <w:p w:rsidR="00BA167B" w:rsidRDefault="00BA167B" w:rsidP="00EC7AAE">
      <w:pPr>
        <w:ind w:firstLine="420"/>
        <w:rPr>
          <w:rFonts w:hint="eastAsia"/>
        </w:rPr>
      </w:pPr>
      <w:r>
        <w:rPr>
          <w:rFonts w:hint="eastAsia"/>
        </w:rPr>
        <w:t xml:space="preserve">　　</w:t>
      </w:r>
    </w:p>
    <w:p w:rsidR="00BA167B" w:rsidRPr="00EC7AAE" w:rsidRDefault="00BA167B" w:rsidP="00EC7AAE">
      <w:pPr>
        <w:ind w:firstLine="422"/>
        <w:rPr>
          <w:rFonts w:hint="eastAsia"/>
          <w:b/>
        </w:rPr>
      </w:pPr>
      <w:r w:rsidRPr="00EC7AAE">
        <w:rPr>
          <w:rFonts w:hint="eastAsia"/>
          <w:b/>
        </w:rPr>
        <w:t>四、商品陈列形象管理</w:t>
      </w:r>
    </w:p>
    <w:p w:rsidR="00BA167B" w:rsidRDefault="00BA167B" w:rsidP="00EC7AAE">
      <w:pPr>
        <w:ind w:firstLine="420"/>
        <w:rPr>
          <w:rFonts w:hint="eastAsia"/>
        </w:rPr>
      </w:pPr>
      <w:r>
        <w:rPr>
          <w:rFonts w:hint="eastAsia"/>
        </w:rPr>
        <w:t xml:space="preserve">　　</w:t>
      </w:r>
    </w:p>
    <w:p w:rsidR="002A2AD1" w:rsidRPr="00BA167B" w:rsidRDefault="00BA167B" w:rsidP="00EC7AAE">
      <w:pPr>
        <w:ind w:firstLine="420"/>
      </w:pPr>
      <w:r>
        <w:rPr>
          <w:rFonts w:hint="eastAsia"/>
        </w:rPr>
        <w:t>这又回到了商品陈列标准和陈列质量的老问题上了，要持续不断地检查、整理、补货、挑拣烂货，商品就是在这样反反复复的形象维护中销售出去的。</w:t>
      </w:r>
    </w:p>
    <w:sectPr w:rsidR="002A2AD1" w:rsidRPr="00BA16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AD1" w:rsidRDefault="002A2AD1" w:rsidP="00EC7AAE">
      <w:pPr>
        <w:ind w:firstLine="420"/>
      </w:pPr>
      <w:r>
        <w:separator/>
      </w:r>
    </w:p>
  </w:endnote>
  <w:endnote w:type="continuationSeparator" w:id="1">
    <w:p w:rsidR="002A2AD1" w:rsidRDefault="002A2AD1" w:rsidP="00EC7AA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AD1" w:rsidRDefault="002A2AD1" w:rsidP="00EC7AAE">
      <w:pPr>
        <w:ind w:firstLine="420"/>
      </w:pPr>
      <w:r>
        <w:separator/>
      </w:r>
    </w:p>
  </w:footnote>
  <w:footnote w:type="continuationSeparator" w:id="1">
    <w:p w:rsidR="002A2AD1" w:rsidRDefault="002A2AD1" w:rsidP="00EC7AAE">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7C6F"/>
    <w:rsid w:val="00200890"/>
    <w:rsid w:val="002A2AD1"/>
    <w:rsid w:val="00652069"/>
    <w:rsid w:val="007A5CC0"/>
    <w:rsid w:val="00894935"/>
    <w:rsid w:val="009003F1"/>
    <w:rsid w:val="00985117"/>
    <w:rsid w:val="009C1DBE"/>
    <w:rsid w:val="00BA167B"/>
    <w:rsid w:val="00E47C6F"/>
    <w:rsid w:val="00E6364B"/>
    <w:rsid w:val="00EC7AAE"/>
    <w:rsid w:val="00ED2D10"/>
    <w:rsid w:val="00F01B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7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7C6F"/>
    <w:rPr>
      <w:sz w:val="18"/>
      <w:szCs w:val="18"/>
    </w:rPr>
  </w:style>
  <w:style w:type="paragraph" w:styleId="a4">
    <w:name w:val="footer"/>
    <w:basedOn w:val="a"/>
    <w:link w:val="Char0"/>
    <w:uiPriority w:val="99"/>
    <w:semiHidden/>
    <w:unhideWhenUsed/>
    <w:rsid w:val="00E47C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7C6F"/>
    <w:rPr>
      <w:sz w:val="18"/>
      <w:szCs w:val="18"/>
    </w:rPr>
  </w:style>
</w:styles>
</file>

<file path=word/webSettings.xml><?xml version="1.0" encoding="utf-8"?>
<w:webSettings xmlns:r="http://schemas.openxmlformats.org/officeDocument/2006/relationships" xmlns:w="http://schemas.openxmlformats.org/wordprocessingml/2006/main">
  <w:divs>
    <w:div w:id="11909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265</Words>
  <Characters>1517</Characters>
  <Application>Microsoft Office Word</Application>
  <DocSecurity>0</DocSecurity>
  <Lines>12</Lines>
  <Paragraphs>3</Paragraphs>
  <ScaleCrop>false</ScaleCrop>
  <Company>cszk</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2015-02-06T06:55:00Z</dcterms:created>
  <dcterms:modified xsi:type="dcterms:W3CDTF">2015-02-06T06:55:00Z</dcterms:modified>
</cp:coreProperties>
</file>