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1A1" w:rsidRDefault="005621A1" w:rsidP="005621A1">
      <w:pPr>
        <w:ind w:firstLineChars="950" w:firstLine="1995"/>
        <w:rPr>
          <w:rFonts w:hint="eastAsia"/>
        </w:rPr>
      </w:pPr>
      <w:r>
        <w:rPr>
          <w:rFonts w:hint="eastAsia"/>
        </w:rPr>
        <w:t>做活每个“死角”</w:t>
      </w:r>
      <w:r>
        <w:rPr>
          <w:rFonts w:hint="eastAsia"/>
        </w:rPr>
        <w:t xml:space="preserve"> </w:t>
      </w:r>
      <w:r>
        <w:rPr>
          <w:rFonts w:hint="eastAsia"/>
        </w:rPr>
        <w:t>三种超市布局动线设计</w:t>
      </w:r>
      <w:r>
        <w:rPr>
          <w:rFonts w:hint="eastAsia"/>
        </w:rPr>
        <w:t xml:space="preserve"> </w:t>
      </w:r>
    </w:p>
    <w:p w:rsidR="005621A1" w:rsidRDefault="005621A1" w:rsidP="005621A1">
      <w:pPr>
        <w:rPr>
          <w:rFonts w:hint="eastAsia"/>
        </w:rPr>
      </w:pPr>
      <w:r>
        <w:rPr>
          <w:rFonts w:hint="eastAsia"/>
        </w:rPr>
        <w:t xml:space="preserve">　　一个好的超市布局能引导客流到超市的每一个位置，让每一个“死角”活起来，确保超市的效益“最大化”。在超市布局设计中让每一个“死角”活起来的就是顾客流动路线，简称“动线”。“动线”决定了顾客的商品购买，左右了超市的销售额。既然超市布局设计中的“动线”那么重要，一般超市要用什么样的“动线”呢</w:t>
      </w:r>
      <w:r>
        <w:rPr>
          <w:rFonts w:hint="eastAsia"/>
        </w:rPr>
        <w:t>?</w:t>
      </w:r>
      <w:r>
        <w:rPr>
          <w:rFonts w:hint="eastAsia"/>
        </w:rPr>
        <w:t>超市客流“动线”有哪些类呢</w:t>
      </w:r>
      <w:r>
        <w:rPr>
          <w:rFonts w:hint="eastAsia"/>
        </w:rPr>
        <w:t>?</w:t>
      </w:r>
      <w:r>
        <w:rPr>
          <w:rFonts w:hint="eastAsia"/>
        </w:rPr>
        <w:t>下面一一告诉你。</w:t>
      </w:r>
    </w:p>
    <w:p w:rsidR="005621A1" w:rsidRPr="005621A1" w:rsidRDefault="005621A1" w:rsidP="005621A1">
      <w:pPr>
        <w:rPr>
          <w:rFonts w:ascii="宋体" w:eastAsia="宋体" w:hAnsi="宋体" w:cs="宋体"/>
          <w:kern w:val="0"/>
          <w:sz w:val="24"/>
          <w:szCs w:val="24"/>
        </w:rPr>
      </w:pPr>
      <w:r>
        <w:rPr>
          <w:rFonts w:hint="eastAsia"/>
        </w:rPr>
        <w:t xml:space="preserve">　　根据建筑结构的不同超市客流“动线”也有许多种形状，一般单层超市“动线”常为：</w:t>
      </w:r>
      <w:r>
        <w:rPr>
          <w:rFonts w:hint="eastAsia"/>
        </w:rPr>
        <w:t>U</w:t>
      </w:r>
      <w:r>
        <w:rPr>
          <w:rFonts w:hint="eastAsia"/>
        </w:rPr>
        <w:t>型动线、</w:t>
      </w:r>
      <w:r>
        <w:rPr>
          <w:rFonts w:hint="eastAsia"/>
        </w:rPr>
        <w:t>L</w:t>
      </w:r>
      <w:r>
        <w:rPr>
          <w:rFonts w:hint="eastAsia"/>
        </w:rPr>
        <w:t>型动线、</w:t>
      </w:r>
      <w:r>
        <w:rPr>
          <w:rFonts w:hint="eastAsia"/>
        </w:rPr>
        <w:t>F</w:t>
      </w:r>
      <w:r>
        <w:rPr>
          <w:rFonts w:hint="eastAsia"/>
        </w:rPr>
        <w:t>型、</w:t>
      </w:r>
      <w:r>
        <w:rPr>
          <w:rFonts w:hint="eastAsia"/>
        </w:rPr>
        <w:t>O</w:t>
      </w:r>
      <w:r>
        <w:rPr>
          <w:rFonts w:hint="eastAsia"/>
        </w:rPr>
        <w:t>型动线、一型和曲线型等，常见的适合单层面积</w:t>
      </w:r>
      <w:r>
        <w:rPr>
          <w:rFonts w:hint="eastAsia"/>
        </w:rPr>
        <w:t>1000</w:t>
      </w:r>
      <w:r>
        <w:rPr>
          <w:rFonts w:hint="eastAsia"/>
        </w:rPr>
        <w:t>平米以上超市的三个动线是</w:t>
      </w:r>
      <w:r>
        <w:rPr>
          <w:rFonts w:hint="eastAsia"/>
        </w:rPr>
        <w:t>:U</w:t>
      </w:r>
      <w:r>
        <w:rPr>
          <w:rFonts w:hint="eastAsia"/>
        </w:rPr>
        <w:t>型、</w:t>
      </w:r>
      <w:r>
        <w:rPr>
          <w:rFonts w:hint="eastAsia"/>
        </w:rPr>
        <w:t>L</w:t>
      </w:r>
      <w:r>
        <w:rPr>
          <w:rFonts w:hint="eastAsia"/>
        </w:rPr>
        <w:t>型、</w:t>
      </w:r>
      <w:r>
        <w:rPr>
          <w:rFonts w:hint="eastAsia"/>
        </w:rPr>
        <w:t>F</w:t>
      </w:r>
      <w:r>
        <w:rPr>
          <w:rFonts w:hint="eastAsia"/>
        </w:rPr>
        <w:t>型、曲线型动线</w:t>
      </w:r>
      <w:r>
        <w:rPr>
          <w:rFonts w:hint="eastAsia"/>
        </w:rPr>
        <w:t>;</w:t>
      </w:r>
      <w:r>
        <w:rPr>
          <w:rFonts w:hint="eastAsia"/>
        </w:rPr>
        <w:t>适合面积</w:t>
      </w:r>
      <w:r>
        <w:rPr>
          <w:rFonts w:hint="eastAsia"/>
        </w:rPr>
        <w:t>1000</w:t>
      </w:r>
      <w:r>
        <w:rPr>
          <w:rFonts w:hint="eastAsia"/>
        </w:rPr>
        <w:t>平米以下的超市的是</w:t>
      </w:r>
      <w:r>
        <w:rPr>
          <w:rFonts w:hint="eastAsia"/>
        </w:rPr>
        <w:t>O</w:t>
      </w:r>
      <w:r>
        <w:rPr>
          <w:rFonts w:hint="eastAsia"/>
        </w:rPr>
        <w:t>型和一型动线，这两款动线比较直接单一，超市布局设计也较简单。这次主要介绍</w:t>
      </w:r>
      <w:r>
        <w:rPr>
          <w:rFonts w:hint="eastAsia"/>
        </w:rPr>
        <w:t>U</w:t>
      </w:r>
      <w:r>
        <w:rPr>
          <w:rFonts w:hint="eastAsia"/>
        </w:rPr>
        <w:t>型、</w:t>
      </w:r>
      <w:r>
        <w:rPr>
          <w:rFonts w:hint="eastAsia"/>
        </w:rPr>
        <w:t>L</w:t>
      </w:r>
      <w:r>
        <w:rPr>
          <w:rFonts w:hint="eastAsia"/>
        </w:rPr>
        <w:t>型、</w:t>
      </w:r>
      <w:r>
        <w:rPr>
          <w:rFonts w:hint="eastAsia"/>
        </w:rPr>
        <w:t>F</w:t>
      </w:r>
      <w:r>
        <w:rPr>
          <w:rFonts w:hint="eastAsia"/>
        </w:rPr>
        <w:t>型、曲线型动线。</w:t>
      </w:r>
      <w:r>
        <w:rPr>
          <w:rFonts w:hint="eastAsia"/>
        </w:rPr>
        <w:t>U</w:t>
      </w:r>
      <w:r>
        <w:rPr>
          <w:rFonts w:hint="eastAsia"/>
        </w:rPr>
        <w:t>型动线如下图：</w:t>
      </w:r>
      <w:r>
        <w:rPr>
          <w:rFonts w:ascii="宋体" w:eastAsia="宋体" w:hAnsi="宋体" w:cs="宋体"/>
          <w:noProof/>
          <w:kern w:val="0"/>
          <w:sz w:val="24"/>
          <w:szCs w:val="24"/>
        </w:rPr>
        <w:drawing>
          <wp:inline distT="0" distB="0" distL="0" distR="0">
            <wp:extent cx="5105400" cy="5114925"/>
            <wp:effectExtent l="19050" t="0" r="0" b="0"/>
            <wp:docPr id="3" name="图片 3" descr="C:\Users\Administrator\AppData\Roaming\Tencent\Users\123634408\QQ\WinTemp\RichOle\WD20TQE1EZV~(VEIY~{(W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AppData\Roaming\Tencent\Users\123634408\QQ\WinTemp\RichOle\WD20TQE1EZV~(VEIY~{(WAS.jpg"/>
                    <pic:cNvPicPr>
                      <a:picLocks noChangeAspect="1" noChangeArrowheads="1"/>
                    </pic:cNvPicPr>
                  </pic:nvPicPr>
                  <pic:blipFill>
                    <a:blip r:embed="rId6"/>
                    <a:srcRect/>
                    <a:stretch>
                      <a:fillRect/>
                    </a:stretch>
                  </pic:blipFill>
                  <pic:spPr bwMode="auto">
                    <a:xfrm>
                      <a:off x="0" y="0"/>
                      <a:ext cx="5105400" cy="5114925"/>
                    </a:xfrm>
                    <a:prstGeom prst="rect">
                      <a:avLst/>
                    </a:prstGeom>
                    <a:noFill/>
                    <a:ln w="9525">
                      <a:noFill/>
                      <a:miter lim="800000"/>
                      <a:headEnd/>
                      <a:tailEnd/>
                    </a:ln>
                  </pic:spPr>
                </pic:pic>
              </a:graphicData>
            </a:graphic>
          </wp:inline>
        </w:drawing>
      </w:r>
    </w:p>
    <w:p w:rsidR="005621A1" w:rsidRDefault="005621A1" w:rsidP="005621A1">
      <w:pPr>
        <w:rPr>
          <w:rFonts w:hint="eastAsia"/>
        </w:rPr>
      </w:pPr>
    </w:p>
    <w:p w:rsidR="005621A1" w:rsidRDefault="005621A1" w:rsidP="005621A1">
      <w:pPr>
        <w:rPr>
          <w:rFonts w:hint="eastAsia"/>
        </w:rPr>
      </w:pPr>
      <w:r>
        <w:rPr>
          <w:rFonts w:hint="eastAsia"/>
        </w:rPr>
        <w:t xml:space="preserve">　　</w:t>
      </w:r>
      <w:r>
        <w:rPr>
          <w:rFonts w:hint="eastAsia"/>
        </w:rPr>
        <w:t xml:space="preserve"> </w:t>
      </w:r>
    </w:p>
    <w:p w:rsidR="005621A1" w:rsidRDefault="005621A1" w:rsidP="005621A1">
      <w:pPr>
        <w:rPr>
          <w:rFonts w:hint="eastAsia"/>
        </w:rPr>
      </w:pPr>
      <w:r>
        <w:rPr>
          <w:rFonts w:hint="eastAsia"/>
        </w:rPr>
        <w:t xml:space="preserve">　　</w:t>
      </w:r>
      <w:r>
        <w:rPr>
          <w:rFonts w:hint="eastAsia"/>
        </w:rPr>
        <w:t>U</w:t>
      </w:r>
      <w:r>
        <w:rPr>
          <w:rFonts w:hint="eastAsia"/>
        </w:rPr>
        <w:t>动线适合建筑是方形或接近方形的超市，因超市主通道形状像</w:t>
      </w:r>
      <w:r>
        <w:rPr>
          <w:rFonts w:hint="eastAsia"/>
        </w:rPr>
        <w:t>U</w:t>
      </w:r>
      <w:r>
        <w:rPr>
          <w:rFonts w:hint="eastAsia"/>
        </w:rPr>
        <w:t>型故称</w:t>
      </w:r>
      <w:r>
        <w:rPr>
          <w:rFonts w:hint="eastAsia"/>
        </w:rPr>
        <w:t>U</w:t>
      </w:r>
      <w:r>
        <w:rPr>
          <w:rFonts w:hint="eastAsia"/>
        </w:rPr>
        <w:t>型动线。顾客从超市入口进入超市，在宽大的主通道指引下，不用刻意商品引导，顾客就能自主按照设计路线到达超市每个商品区域，方便顾客的购买。</w:t>
      </w:r>
    </w:p>
    <w:p w:rsidR="005621A1" w:rsidRPr="005621A1" w:rsidRDefault="005621A1" w:rsidP="005621A1">
      <w:pPr>
        <w:rPr>
          <w:rFonts w:ascii="宋体" w:eastAsia="宋体" w:hAnsi="宋体" w:cs="宋体"/>
          <w:kern w:val="0"/>
          <w:sz w:val="24"/>
          <w:szCs w:val="24"/>
        </w:rPr>
      </w:pPr>
      <w:r>
        <w:rPr>
          <w:rFonts w:hint="eastAsia"/>
        </w:rPr>
        <w:t xml:space="preserve">　　</w:t>
      </w:r>
      <w:r>
        <w:rPr>
          <w:rFonts w:hint="eastAsia"/>
        </w:rPr>
        <w:t>L</w:t>
      </w:r>
      <w:r>
        <w:rPr>
          <w:rFonts w:hint="eastAsia"/>
        </w:rPr>
        <w:t>型动线如下图：</w:t>
      </w:r>
      <w:r>
        <w:rPr>
          <w:rFonts w:ascii="宋体" w:eastAsia="宋体" w:hAnsi="宋体" w:cs="宋体"/>
          <w:noProof/>
          <w:kern w:val="0"/>
          <w:sz w:val="24"/>
          <w:szCs w:val="24"/>
        </w:rPr>
        <w:lastRenderedPageBreak/>
        <w:drawing>
          <wp:inline distT="0" distB="0" distL="0" distR="0">
            <wp:extent cx="5114925" cy="3390900"/>
            <wp:effectExtent l="19050" t="0" r="9525" b="0"/>
            <wp:docPr id="7" name="图片 7" descr="C:\Users\Administrator\AppData\Roaming\Tencent\Users\123634408\QQ\WinTemp\RichOle\6LB9XC01D~{4F7T73XTZ5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AppData\Roaming\Tencent\Users\123634408\QQ\WinTemp\RichOle\6LB9XC01D~{4F7T73XTZ5A6.jpg"/>
                    <pic:cNvPicPr>
                      <a:picLocks noChangeAspect="1" noChangeArrowheads="1"/>
                    </pic:cNvPicPr>
                  </pic:nvPicPr>
                  <pic:blipFill>
                    <a:blip r:embed="rId7"/>
                    <a:srcRect/>
                    <a:stretch>
                      <a:fillRect/>
                    </a:stretch>
                  </pic:blipFill>
                  <pic:spPr bwMode="auto">
                    <a:xfrm>
                      <a:off x="0" y="0"/>
                      <a:ext cx="5114925" cy="3390900"/>
                    </a:xfrm>
                    <a:prstGeom prst="rect">
                      <a:avLst/>
                    </a:prstGeom>
                    <a:noFill/>
                    <a:ln w="9525">
                      <a:noFill/>
                      <a:miter lim="800000"/>
                      <a:headEnd/>
                      <a:tailEnd/>
                    </a:ln>
                  </pic:spPr>
                </pic:pic>
              </a:graphicData>
            </a:graphic>
          </wp:inline>
        </w:drawing>
      </w:r>
    </w:p>
    <w:p w:rsidR="005621A1" w:rsidRDefault="005621A1" w:rsidP="005621A1">
      <w:pPr>
        <w:rPr>
          <w:rFonts w:hint="eastAsia"/>
        </w:rPr>
      </w:pPr>
    </w:p>
    <w:p w:rsidR="005621A1" w:rsidRDefault="005621A1" w:rsidP="005621A1">
      <w:pPr>
        <w:rPr>
          <w:rFonts w:hint="eastAsia"/>
        </w:rPr>
      </w:pPr>
      <w:r>
        <w:rPr>
          <w:rFonts w:hint="eastAsia"/>
        </w:rPr>
        <w:t xml:space="preserve">　　</w:t>
      </w:r>
      <w:r>
        <w:rPr>
          <w:rFonts w:hint="eastAsia"/>
        </w:rPr>
        <w:t xml:space="preserve"> </w:t>
      </w:r>
    </w:p>
    <w:p w:rsidR="005621A1" w:rsidRDefault="005621A1" w:rsidP="005621A1">
      <w:pPr>
        <w:rPr>
          <w:rFonts w:hint="eastAsia"/>
        </w:rPr>
      </w:pPr>
      <w:r>
        <w:rPr>
          <w:rFonts w:hint="eastAsia"/>
        </w:rPr>
        <w:t xml:space="preserve">　　</w:t>
      </w:r>
      <w:r>
        <w:rPr>
          <w:rFonts w:hint="eastAsia"/>
        </w:rPr>
        <w:t>L</w:t>
      </w:r>
      <w:r>
        <w:rPr>
          <w:rFonts w:hint="eastAsia"/>
        </w:rPr>
        <w:t>型动线适合建筑形状是长方形的超市，主通道像倒放的</w:t>
      </w:r>
      <w:r>
        <w:rPr>
          <w:rFonts w:hint="eastAsia"/>
        </w:rPr>
        <w:t>L</w:t>
      </w:r>
      <w:r>
        <w:rPr>
          <w:rFonts w:hint="eastAsia"/>
        </w:rPr>
        <w:t>型。长方形超市横向长，一般很难把顾客引导到超市内部</w:t>
      </w:r>
      <w:r>
        <w:rPr>
          <w:rFonts w:hint="eastAsia"/>
        </w:rPr>
        <w:t>,</w:t>
      </w:r>
      <w:r>
        <w:rPr>
          <w:rFonts w:hint="eastAsia"/>
        </w:rPr>
        <w:t>而使用</w:t>
      </w:r>
      <w:r>
        <w:rPr>
          <w:rFonts w:hint="eastAsia"/>
        </w:rPr>
        <w:t>L</w:t>
      </w:r>
      <w:r>
        <w:rPr>
          <w:rFonts w:hint="eastAsia"/>
        </w:rPr>
        <w:t>型动线可以引导顾客到达超市内部，分散到每个商品区域和货架间过道</w:t>
      </w:r>
      <w:r>
        <w:rPr>
          <w:rFonts w:hint="eastAsia"/>
        </w:rPr>
        <w:t xml:space="preserve">, </w:t>
      </w:r>
      <w:r>
        <w:rPr>
          <w:rFonts w:hint="eastAsia"/>
        </w:rPr>
        <w:t>顾客停滞店中的时间也使之拉长，进而也可借此提高客流量</w:t>
      </w:r>
      <w:r>
        <w:rPr>
          <w:rFonts w:hint="eastAsia"/>
        </w:rPr>
        <w:t>;</w:t>
      </w:r>
      <w:r>
        <w:rPr>
          <w:rFonts w:hint="eastAsia"/>
        </w:rPr>
        <w:t>但是如果长方形建筑的纵深较长，</w:t>
      </w:r>
      <w:r>
        <w:rPr>
          <w:rFonts w:hint="eastAsia"/>
        </w:rPr>
        <w:t>L</w:t>
      </w:r>
      <w:r>
        <w:rPr>
          <w:rFonts w:hint="eastAsia"/>
        </w:rPr>
        <w:t>型动线的长</w:t>
      </w:r>
      <w:r>
        <w:rPr>
          <w:rFonts w:hint="eastAsia"/>
        </w:rPr>
        <w:t>L</w:t>
      </w:r>
      <w:r>
        <w:rPr>
          <w:rFonts w:hint="eastAsia"/>
        </w:rPr>
        <w:t>过道对于部分区域商品就会存在死角，顾客难以到达每一个长的过道，影响商品销售。一般纵深较浅，横向较长的超市使用</w:t>
      </w:r>
      <w:r>
        <w:rPr>
          <w:rFonts w:hint="eastAsia"/>
        </w:rPr>
        <w:t>L</w:t>
      </w:r>
      <w:r>
        <w:rPr>
          <w:rFonts w:hint="eastAsia"/>
        </w:rPr>
        <w:t>型动线会非常合适。</w:t>
      </w:r>
    </w:p>
    <w:p w:rsidR="005621A1" w:rsidRPr="005621A1" w:rsidRDefault="005621A1" w:rsidP="005621A1">
      <w:pPr>
        <w:rPr>
          <w:rFonts w:ascii="宋体" w:eastAsia="宋体" w:hAnsi="宋体" w:cs="宋体"/>
          <w:kern w:val="0"/>
          <w:sz w:val="24"/>
          <w:szCs w:val="24"/>
        </w:rPr>
      </w:pPr>
      <w:r>
        <w:rPr>
          <w:rFonts w:hint="eastAsia"/>
        </w:rPr>
        <w:t xml:space="preserve">　　针对长方形超市纵深深的问题，综合</w:t>
      </w:r>
      <w:r>
        <w:rPr>
          <w:rFonts w:hint="eastAsia"/>
        </w:rPr>
        <w:t>U</w:t>
      </w:r>
      <w:r>
        <w:rPr>
          <w:rFonts w:hint="eastAsia"/>
        </w:rPr>
        <w:t>型动线和</w:t>
      </w:r>
      <w:r>
        <w:rPr>
          <w:rFonts w:hint="eastAsia"/>
        </w:rPr>
        <w:t>L</w:t>
      </w:r>
      <w:r>
        <w:rPr>
          <w:rFonts w:hint="eastAsia"/>
        </w:rPr>
        <w:t>型动线的优点，设计出适合这类超市的</w:t>
      </w:r>
      <w:r>
        <w:rPr>
          <w:rFonts w:hint="eastAsia"/>
        </w:rPr>
        <w:t>F</w:t>
      </w:r>
      <w:r>
        <w:rPr>
          <w:rFonts w:hint="eastAsia"/>
        </w:rPr>
        <w:t>型动线，如下图通过功能性商品的引导及增加的一条通道，使顾客可以看到和轻易到达所要商品区域。解决了</w:t>
      </w:r>
      <w:r>
        <w:rPr>
          <w:rFonts w:hint="eastAsia"/>
        </w:rPr>
        <w:t>L</w:t>
      </w:r>
      <w:r>
        <w:rPr>
          <w:rFonts w:hint="eastAsia"/>
        </w:rPr>
        <w:t>型动线的弊病。</w:t>
      </w:r>
      <w:r>
        <w:rPr>
          <w:rFonts w:hint="eastAsia"/>
        </w:rPr>
        <w:t>F</w:t>
      </w:r>
      <w:r>
        <w:rPr>
          <w:rFonts w:hint="eastAsia"/>
        </w:rPr>
        <w:t>型动线如下</w:t>
      </w:r>
      <w:r>
        <w:rPr>
          <w:rFonts w:ascii="宋体" w:eastAsia="宋体" w:hAnsi="宋体" w:cs="宋体"/>
          <w:noProof/>
          <w:kern w:val="0"/>
          <w:sz w:val="24"/>
          <w:szCs w:val="24"/>
        </w:rPr>
        <w:lastRenderedPageBreak/>
        <w:drawing>
          <wp:inline distT="0" distB="0" distL="0" distR="0">
            <wp:extent cx="5048250" cy="3276600"/>
            <wp:effectExtent l="19050" t="0" r="0" b="0"/>
            <wp:docPr id="11" name="图片 11" descr="C:\Users\Administrator\AppData\Roaming\Tencent\Users\123634408\QQ\WinTemp\RichOle\048I]JPOOJ5GJ]N[QAVT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strator\AppData\Roaming\Tencent\Users\123634408\QQ\WinTemp\RichOle\048I]JPOOJ5GJ]N[QAVTB}D.jpg"/>
                    <pic:cNvPicPr>
                      <a:picLocks noChangeAspect="1" noChangeArrowheads="1"/>
                    </pic:cNvPicPr>
                  </pic:nvPicPr>
                  <pic:blipFill>
                    <a:blip r:embed="rId8"/>
                    <a:srcRect/>
                    <a:stretch>
                      <a:fillRect/>
                    </a:stretch>
                  </pic:blipFill>
                  <pic:spPr bwMode="auto">
                    <a:xfrm>
                      <a:off x="0" y="0"/>
                      <a:ext cx="5048250" cy="3276600"/>
                    </a:xfrm>
                    <a:prstGeom prst="rect">
                      <a:avLst/>
                    </a:prstGeom>
                    <a:noFill/>
                    <a:ln w="9525">
                      <a:noFill/>
                      <a:miter lim="800000"/>
                      <a:headEnd/>
                      <a:tailEnd/>
                    </a:ln>
                  </pic:spPr>
                </pic:pic>
              </a:graphicData>
            </a:graphic>
          </wp:inline>
        </w:drawing>
      </w:r>
    </w:p>
    <w:p w:rsidR="005621A1" w:rsidRDefault="005621A1" w:rsidP="005621A1">
      <w:pPr>
        <w:rPr>
          <w:rFonts w:hint="eastAsia"/>
        </w:rPr>
      </w:pPr>
    </w:p>
    <w:p w:rsidR="005621A1" w:rsidRDefault="005621A1" w:rsidP="005621A1">
      <w:pPr>
        <w:rPr>
          <w:rFonts w:hint="eastAsia"/>
        </w:rPr>
      </w:pPr>
      <w:r>
        <w:rPr>
          <w:rFonts w:hint="eastAsia"/>
        </w:rPr>
        <w:t xml:space="preserve">　　</w:t>
      </w:r>
      <w:r>
        <w:rPr>
          <w:rFonts w:hint="eastAsia"/>
        </w:rPr>
        <w:t xml:space="preserve"> </w:t>
      </w:r>
    </w:p>
    <w:p w:rsidR="005621A1" w:rsidRDefault="005621A1" w:rsidP="005621A1">
      <w:pPr>
        <w:rPr>
          <w:rFonts w:hint="eastAsia"/>
        </w:rPr>
      </w:pPr>
      <w:r>
        <w:rPr>
          <w:rFonts w:hint="eastAsia"/>
        </w:rPr>
        <w:t xml:space="preserve">　　顾客走在</w:t>
      </w:r>
      <w:r>
        <w:rPr>
          <w:rFonts w:hint="eastAsia"/>
        </w:rPr>
        <w:t>F</w:t>
      </w:r>
      <w:r>
        <w:rPr>
          <w:rFonts w:hint="eastAsia"/>
        </w:rPr>
        <w:t>型通道里，可以近距离到达任何一个过道和看到过道货架上陈列的商品，使超市里的商品更通透，让更多的顾客买到需要的商品。</w:t>
      </w:r>
    </w:p>
    <w:p w:rsidR="005621A1" w:rsidRDefault="005621A1" w:rsidP="005621A1">
      <w:pPr>
        <w:rPr>
          <w:rFonts w:hint="eastAsia"/>
        </w:rPr>
      </w:pPr>
      <w:r>
        <w:rPr>
          <w:rFonts w:hint="eastAsia"/>
        </w:rPr>
        <w:t xml:space="preserve">　　在超市实际运营过程中，使用</w:t>
      </w:r>
      <w:r>
        <w:rPr>
          <w:rFonts w:hint="eastAsia"/>
        </w:rPr>
        <w:t>U</w:t>
      </w:r>
      <w:r>
        <w:rPr>
          <w:rFonts w:hint="eastAsia"/>
        </w:rPr>
        <w:t>型、</w:t>
      </w:r>
      <w:r>
        <w:rPr>
          <w:rFonts w:hint="eastAsia"/>
        </w:rPr>
        <w:t>L</w:t>
      </w:r>
      <w:r>
        <w:rPr>
          <w:rFonts w:hint="eastAsia"/>
        </w:rPr>
        <w:t>型、</w:t>
      </w:r>
      <w:r>
        <w:rPr>
          <w:rFonts w:hint="eastAsia"/>
        </w:rPr>
        <w:t>F</w:t>
      </w:r>
      <w:r>
        <w:rPr>
          <w:rFonts w:hint="eastAsia"/>
        </w:rPr>
        <w:t>型动线时需要按照商品区块的自然衔接或关联商品来设计过渡商品售卖区域，比如：百货“软品”或“硬品”做关联布局。“软品”包括：“服装鞋帽、家纺、床上用品、婴儿用品”等，可以做关联布局。“硬品”包括：“文体用品、家电用品、家居用品、</w:t>
      </w:r>
      <w:r>
        <w:rPr>
          <w:rFonts w:hint="eastAsia"/>
        </w:rPr>
        <w:t>DIY</w:t>
      </w:r>
      <w:r>
        <w:rPr>
          <w:rFonts w:hint="eastAsia"/>
        </w:rPr>
        <w:t>用品”等，也可以做关联布局。如上图非食等高毛利商品在超市入口及顾客必须经过区域，通过一些装饰和特殊的陈列，吸引顾客，增加顾客眼球接触时间，促进顾客冲动性购买</w:t>
      </w:r>
      <w:r>
        <w:rPr>
          <w:rFonts w:hint="eastAsia"/>
        </w:rPr>
        <w:t>;</w:t>
      </w:r>
      <w:r>
        <w:rPr>
          <w:rFonts w:hint="eastAsia"/>
        </w:rPr>
        <w:t>食品属于低毛利商品，是顾客每次必买商品，就位于超市最里端</w:t>
      </w:r>
      <w:r>
        <w:rPr>
          <w:rFonts w:hint="eastAsia"/>
        </w:rPr>
        <w:t>;</w:t>
      </w:r>
      <w:r>
        <w:rPr>
          <w:rFonts w:hint="eastAsia"/>
        </w:rPr>
        <w:t>洗化类商品属于功能性商品，也是顾客的生活必须品，一般布局在死角或顾客不容易到达的区域，起到引导客流的作用。</w:t>
      </w:r>
    </w:p>
    <w:p w:rsidR="005621A1" w:rsidRPr="005621A1" w:rsidRDefault="005621A1" w:rsidP="005621A1">
      <w:pPr>
        <w:ind w:firstLine="420"/>
      </w:pPr>
      <w:r>
        <w:rPr>
          <w:rFonts w:hint="eastAsia"/>
        </w:rPr>
        <w:t>还有一种动线是国内超市比较少见的，就是曲线型动线。这类动线属于强制性动线，顾客进入超市必须按照超市经营方设定的路线购物，没有折返的线路</w:t>
      </w:r>
      <w:r>
        <w:rPr>
          <w:rFonts w:ascii="宋体" w:eastAsia="宋体" w:hAnsi="宋体" w:cs="宋体"/>
          <w:noProof/>
          <w:kern w:val="0"/>
          <w:sz w:val="24"/>
          <w:szCs w:val="24"/>
        </w:rPr>
        <w:drawing>
          <wp:inline distT="0" distB="0" distL="0" distR="0">
            <wp:extent cx="5391150" cy="2524125"/>
            <wp:effectExtent l="19050" t="0" r="0" b="0"/>
            <wp:docPr id="1" name="图片 1" descr="C:\Users\Administrator\AppData\Roaming\Tencent\Users\123634408\QQ\WinTemp\RichOle\QN%_XW{_`3SCFXIG`(L(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Roaming\Tencent\Users\123634408\QQ\WinTemp\RichOle\QN%_XW{_`3SCFXIG`(L(1@4.jpg"/>
                    <pic:cNvPicPr>
                      <a:picLocks noChangeAspect="1" noChangeArrowheads="1"/>
                    </pic:cNvPicPr>
                  </pic:nvPicPr>
                  <pic:blipFill>
                    <a:blip r:embed="rId9"/>
                    <a:srcRect/>
                    <a:stretch>
                      <a:fillRect/>
                    </a:stretch>
                  </pic:blipFill>
                  <pic:spPr bwMode="auto">
                    <a:xfrm>
                      <a:off x="0" y="0"/>
                      <a:ext cx="5391150" cy="2524125"/>
                    </a:xfrm>
                    <a:prstGeom prst="rect">
                      <a:avLst/>
                    </a:prstGeom>
                    <a:noFill/>
                    <a:ln w="9525">
                      <a:noFill/>
                      <a:miter lim="800000"/>
                      <a:headEnd/>
                      <a:tailEnd/>
                    </a:ln>
                  </pic:spPr>
                </pic:pic>
              </a:graphicData>
            </a:graphic>
          </wp:inline>
        </w:drawing>
      </w:r>
    </w:p>
    <w:p w:rsidR="005621A1" w:rsidRDefault="005621A1" w:rsidP="005621A1">
      <w:pPr>
        <w:ind w:firstLine="420"/>
        <w:rPr>
          <w:rFonts w:hint="eastAsia"/>
        </w:rPr>
      </w:pPr>
    </w:p>
    <w:p w:rsidR="005621A1" w:rsidRDefault="005621A1" w:rsidP="005621A1">
      <w:pPr>
        <w:rPr>
          <w:rFonts w:hint="eastAsia"/>
        </w:rPr>
      </w:pPr>
      <w:r>
        <w:rPr>
          <w:rFonts w:hint="eastAsia"/>
        </w:rPr>
        <w:t xml:space="preserve">　　</w:t>
      </w:r>
      <w:r>
        <w:rPr>
          <w:rFonts w:hint="eastAsia"/>
        </w:rPr>
        <w:t xml:space="preserve"> </w:t>
      </w:r>
    </w:p>
    <w:p w:rsidR="005621A1" w:rsidRDefault="005621A1" w:rsidP="005621A1">
      <w:pPr>
        <w:rPr>
          <w:rFonts w:hint="eastAsia"/>
        </w:rPr>
      </w:pPr>
      <w:r>
        <w:rPr>
          <w:rFonts w:hint="eastAsia"/>
        </w:rPr>
        <w:t xml:space="preserve">　　这类曲线动线布局在设计时只要按照商品属性划分来安排区块就可以了，国内见到使用的有宜家和韩国每家玛超市。宜家属于家具装饰行业不同于超市零售业，这里就不赘述了</w:t>
      </w:r>
      <w:r>
        <w:rPr>
          <w:rFonts w:hint="eastAsia"/>
        </w:rPr>
        <w:t>;</w:t>
      </w:r>
      <w:r>
        <w:rPr>
          <w:rFonts w:hint="eastAsia"/>
        </w:rPr>
        <w:t>每家玛这家店也是根据超市总的布局来使用曲线动线的，生鲜、熟食、蔬果、鲜肉、散货等都在超市外做岛状销售，小型商品不占面积，用货架可以搭建组合成上图的曲线。这样的动线设计比较浪费超市面积，不适合一般超市使用，因此超市卖场布局设计和客流动线与超市经营商品的品种、经营方式以及经营场地都有密切关系，不是简单的套用就可以的。</w:t>
      </w:r>
    </w:p>
    <w:p w:rsidR="00000000" w:rsidRDefault="005621A1" w:rsidP="005621A1">
      <w:r>
        <w:rPr>
          <w:rFonts w:hint="eastAsia"/>
        </w:rPr>
        <w:t xml:space="preserve">　　一个良好的布局设计是超市经营者经营思想的最终体现，简单地把超市布局设计和动线理解成图纸的设计是完全错误的，客流动线的设计也是结合顾客购物习惯、商品属性、超市经营面积形状等多方面因素，通过设计者的合理规划而产生的。每个超市都是唯一的，适合它的最好布局和动线也是唯一的，我们可以借鉴一些好的动线和设计，来形成适合自己超市的客流动线，从而提高超市的销售额，合适的才是最好的</w:t>
      </w:r>
      <w:r>
        <w:rPr>
          <w:rFonts w:hint="eastAsia"/>
        </w:rPr>
        <w:t>!</w:t>
      </w:r>
    </w:p>
    <w:sectPr w:rsidR="000000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1A1" w:rsidRDefault="005621A1" w:rsidP="005621A1">
      <w:r>
        <w:separator/>
      </w:r>
    </w:p>
  </w:endnote>
  <w:endnote w:type="continuationSeparator" w:id="1">
    <w:p w:rsidR="005621A1" w:rsidRDefault="005621A1" w:rsidP="005621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1A1" w:rsidRDefault="005621A1" w:rsidP="005621A1">
      <w:r>
        <w:separator/>
      </w:r>
    </w:p>
  </w:footnote>
  <w:footnote w:type="continuationSeparator" w:id="1">
    <w:p w:rsidR="005621A1" w:rsidRDefault="005621A1" w:rsidP="005621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21A1"/>
    <w:rsid w:val="005621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621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621A1"/>
    <w:rPr>
      <w:sz w:val="18"/>
      <w:szCs w:val="18"/>
    </w:rPr>
  </w:style>
  <w:style w:type="paragraph" w:styleId="a4">
    <w:name w:val="footer"/>
    <w:basedOn w:val="a"/>
    <w:link w:val="Char0"/>
    <w:uiPriority w:val="99"/>
    <w:semiHidden/>
    <w:unhideWhenUsed/>
    <w:rsid w:val="005621A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621A1"/>
    <w:rPr>
      <w:sz w:val="18"/>
      <w:szCs w:val="18"/>
    </w:rPr>
  </w:style>
  <w:style w:type="paragraph" w:styleId="a5">
    <w:name w:val="Balloon Text"/>
    <w:basedOn w:val="a"/>
    <w:link w:val="Char1"/>
    <w:uiPriority w:val="99"/>
    <w:semiHidden/>
    <w:unhideWhenUsed/>
    <w:rsid w:val="005621A1"/>
    <w:rPr>
      <w:sz w:val="18"/>
      <w:szCs w:val="18"/>
    </w:rPr>
  </w:style>
  <w:style w:type="character" w:customStyle="1" w:styleId="Char1">
    <w:name w:val="批注框文本 Char"/>
    <w:basedOn w:val="a0"/>
    <w:link w:val="a5"/>
    <w:uiPriority w:val="99"/>
    <w:semiHidden/>
    <w:rsid w:val="005621A1"/>
    <w:rPr>
      <w:sz w:val="18"/>
      <w:szCs w:val="18"/>
    </w:rPr>
  </w:style>
</w:styles>
</file>

<file path=word/webSettings.xml><?xml version="1.0" encoding="utf-8"?>
<w:webSettings xmlns:r="http://schemas.openxmlformats.org/officeDocument/2006/relationships" xmlns:w="http://schemas.openxmlformats.org/wordprocessingml/2006/main">
  <w:divs>
    <w:div w:id="928536533">
      <w:bodyDiv w:val="1"/>
      <w:marLeft w:val="0"/>
      <w:marRight w:val="0"/>
      <w:marTop w:val="0"/>
      <w:marBottom w:val="0"/>
      <w:divBdr>
        <w:top w:val="none" w:sz="0" w:space="0" w:color="auto"/>
        <w:left w:val="none" w:sz="0" w:space="0" w:color="auto"/>
        <w:bottom w:val="none" w:sz="0" w:space="0" w:color="auto"/>
        <w:right w:val="none" w:sz="0" w:space="0" w:color="auto"/>
      </w:divBdr>
      <w:divsChild>
        <w:div w:id="1431000358">
          <w:marLeft w:val="0"/>
          <w:marRight w:val="0"/>
          <w:marTop w:val="0"/>
          <w:marBottom w:val="0"/>
          <w:divBdr>
            <w:top w:val="none" w:sz="0" w:space="0" w:color="auto"/>
            <w:left w:val="none" w:sz="0" w:space="0" w:color="auto"/>
            <w:bottom w:val="none" w:sz="0" w:space="0" w:color="auto"/>
            <w:right w:val="none" w:sz="0" w:space="0" w:color="auto"/>
          </w:divBdr>
        </w:div>
      </w:divsChild>
    </w:div>
    <w:div w:id="954991019">
      <w:bodyDiv w:val="1"/>
      <w:marLeft w:val="0"/>
      <w:marRight w:val="0"/>
      <w:marTop w:val="0"/>
      <w:marBottom w:val="0"/>
      <w:divBdr>
        <w:top w:val="none" w:sz="0" w:space="0" w:color="auto"/>
        <w:left w:val="none" w:sz="0" w:space="0" w:color="auto"/>
        <w:bottom w:val="none" w:sz="0" w:space="0" w:color="auto"/>
        <w:right w:val="none" w:sz="0" w:space="0" w:color="auto"/>
      </w:divBdr>
      <w:divsChild>
        <w:div w:id="480735872">
          <w:marLeft w:val="0"/>
          <w:marRight w:val="0"/>
          <w:marTop w:val="0"/>
          <w:marBottom w:val="0"/>
          <w:divBdr>
            <w:top w:val="none" w:sz="0" w:space="0" w:color="auto"/>
            <w:left w:val="none" w:sz="0" w:space="0" w:color="auto"/>
            <w:bottom w:val="none" w:sz="0" w:space="0" w:color="auto"/>
            <w:right w:val="none" w:sz="0" w:space="0" w:color="auto"/>
          </w:divBdr>
        </w:div>
      </w:divsChild>
    </w:div>
    <w:div w:id="1333603539">
      <w:bodyDiv w:val="1"/>
      <w:marLeft w:val="0"/>
      <w:marRight w:val="0"/>
      <w:marTop w:val="0"/>
      <w:marBottom w:val="0"/>
      <w:divBdr>
        <w:top w:val="none" w:sz="0" w:space="0" w:color="auto"/>
        <w:left w:val="none" w:sz="0" w:space="0" w:color="auto"/>
        <w:bottom w:val="none" w:sz="0" w:space="0" w:color="auto"/>
        <w:right w:val="none" w:sz="0" w:space="0" w:color="auto"/>
      </w:divBdr>
      <w:divsChild>
        <w:div w:id="1641835903">
          <w:marLeft w:val="0"/>
          <w:marRight w:val="0"/>
          <w:marTop w:val="0"/>
          <w:marBottom w:val="0"/>
          <w:divBdr>
            <w:top w:val="none" w:sz="0" w:space="0" w:color="auto"/>
            <w:left w:val="none" w:sz="0" w:space="0" w:color="auto"/>
            <w:bottom w:val="none" w:sz="0" w:space="0" w:color="auto"/>
            <w:right w:val="none" w:sz="0" w:space="0" w:color="auto"/>
          </w:divBdr>
        </w:div>
      </w:divsChild>
    </w:div>
    <w:div w:id="2146579643">
      <w:bodyDiv w:val="1"/>
      <w:marLeft w:val="0"/>
      <w:marRight w:val="0"/>
      <w:marTop w:val="0"/>
      <w:marBottom w:val="0"/>
      <w:divBdr>
        <w:top w:val="none" w:sz="0" w:space="0" w:color="auto"/>
        <w:left w:val="none" w:sz="0" w:space="0" w:color="auto"/>
        <w:bottom w:val="none" w:sz="0" w:space="0" w:color="auto"/>
        <w:right w:val="none" w:sz="0" w:space="0" w:color="auto"/>
      </w:divBdr>
      <w:divsChild>
        <w:div w:id="16392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DADI</dc:creator>
  <cp:keywords/>
  <dc:description/>
  <cp:lastModifiedBy>DADI</cp:lastModifiedBy>
  <cp:revision>2</cp:revision>
  <dcterms:created xsi:type="dcterms:W3CDTF">2010-09-13T09:10:00Z</dcterms:created>
  <dcterms:modified xsi:type="dcterms:W3CDTF">2010-09-13T09:15:00Z</dcterms:modified>
</cp:coreProperties>
</file>