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518" w:rsidRDefault="009F4518" w:rsidP="009F4518">
      <w:pPr>
        <w:pStyle w:val="a5"/>
        <w:rPr>
          <w:sz w:val="18"/>
          <w:szCs w:val="18"/>
        </w:rPr>
      </w:pPr>
      <w:r>
        <w:rPr>
          <w:sz w:val="18"/>
          <w:szCs w:val="18"/>
        </w:rPr>
        <w:t xml:space="preserve">　　一、促销商品的占比</w:t>
      </w:r>
    </w:p>
    <w:p w:rsidR="009F4518" w:rsidRDefault="009F4518" w:rsidP="009F4518">
      <w:pPr>
        <w:pStyle w:val="a5"/>
        <w:rPr>
          <w:sz w:val="18"/>
          <w:szCs w:val="18"/>
        </w:rPr>
      </w:pPr>
      <w:r>
        <w:rPr>
          <w:sz w:val="18"/>
          <w:szCs w:val="18"/>
        </w:rPr>
        <w:t xml:space="preserve">　　1. ABC类商品占比</w:t>
      </w:r>
    </w:p>
    <w:p w:rsidR="009F4518" w:rsidRDefault="009F4518" w:rsidP="009F4518">
      <w:pPr>
        <w:pStyle w:val="a5"/>
        <w:rPr>
          <w:sz w:val="18"/>
          <w:szCs w:val="18"/>
        </w:rPr>
      </w:pPr>
      <w:r>
        <w:rPr>
          <w:sz w:val="18"/>
          <w:szCs w:val="18"/>
        </w:rPr>
        <w:t xml:space="preserve">　　AB类商品—— 30-40%</w:t>
      </w:r>
    </w:p>
    <w:p w:rsidR="009F4518" w:rsidRDefault="009F4518" w:rsidP="009F4518">
      <w:pPr>
        <w:pStyle w:val="a5"/>
        <w:rPr>
          <w:sz w:val="18"/>
          <w:szCs w:val="18"/>
        </w:rPr>
      </w:pPr>
      <w:r>
        <w:rPr>
          <w:sz w:val="18"/>
          <w:szCs w:val="18"/>
        </w:rPr>
        <w:t xml:space="preserve">　　季节性商品—— 20%-30%</w:t>
      </w:r>
    </w:p>
    <w:p w:rsidR="009F4518" w:rsidRDefault="009F4518" w:rsidP="009F4518">
      <w:pPr>
        <w:pStyle w:val="a5"/>
        <w:rPr>
          <w:sz w:val="18"/>
          <w:szCs w:val="18"/>
        </w:rPr>
      </w:pPr>
      <w:r>
        <w:rPr>
          <w:sz w:val="18"/>
          <w:szCs w:val="18"/>
        </w:rPr>
        <w:t xml:space="preserve">　　临期商品—— 20%</w:t>
      </w:r>
    </w:p>
    <w:p w:rsidR="009F4518" w:rsidRDefault="009F4518" w:rsidP="009F4518">
      <w:pPr>
        <w:pStyle w:val="a5"/>
        <w:rPr>
          <w:sz w:val="18"/>
          <w:szCs w:val="18"/>
        </w:rPr>
      </w:pPr>
      <w:r>
        <w:rPr>
          <w:sz w:val="18"/>
          <w:szCs w:val="18"/>
        </w:rPr>
        <w:t xml:space="preserve">　　2. 功能性角色商品占比</w:t>
      </w:r>
    </w:p>
    <w:p w:rsidR="009F4518" w:rsidRDefault="009F4518" w:rsidP="009F4518">
      <w:pPr>
        <w:pStyle w:val="a5"/>
        <w:rPr>
          <w:sz w:val="18"/>
          <w:szCs w:val="18"/>
        </w:rPr>
      </w:pPr>
      <w:r>
        <w:rPr>
          <w:sz w:val="18"/>
          <w:szCs w:val="18"/>
        </w:rPr>
        <w:t xml:space="preserve">　　形象商品(做</w:t>
      </w:r>
      <w:proofErr w:type="gramStart"/>
      <w:r>
        <w:rPr>
          <w:sz w:val="18"/>
          <w:szCs w:val="18"/>
        </w:rPr>
        <w:t>惊爆价</w:t>
      </w:r>
      <w:proofErr w:type="gramEnd"/>
      <w:r>
        <w:rPr>
          <w:sz w:val="18"/>
          <w:szCs w:val="18"/>
        </w:rPr>
        <w:t>)——占10%—30%。</w:t>
      </w:r>
    </w:p>
    <w:p w:rsidR="009F4518" w:rsidRDefault="009F4518" w:rsidP="009F4518">
      <w:pPr>
        <w:pStyle w:val="a5"/>
        <w:rPr>
          <w:sz w:val="18"/>
          <w:szCs w:val="18"/>
        </w:rPr>
      </w:pPr>
      <w:r>
        <w:rPr>
          <w:sz w:val="18"/>
          <w:szCs w:val="18"/>
        </w:rPr>
        <w:t xml:space="preserve">　　销量商品(主要做促销价也可做超低价)——占40%—60%。</w:t>
      </w:r>
    </w:p>
    <w:p w:rsidR="009F4518" w:rsidRDefault="009F4518" w:rsidP="009F4518">
      <w:pPr>
        <w:pStyle w:val="a5"/>
        <w:rPr>
          <w:sz w:val="18"/>
          <w:szCs w:val="18"/>
        </w:rPr>
      </w:pPr>
      <w:r>
        <w:rPr>
          <w:sz w:val="18"/>
          <w:szCs w:val="18"/>
        </w:rPr>
        <w:t xml:space="preserve">　　效益商品(做超低价) ——占30%。</w:t>
      </w:r>
    </w:p>
    <w:p w:rsidR="009F4518" w:rsidRDefault="009F4518" w:rsidP="009F4518">
      <w:pPr>
        <w:pStyle w:val="a5"/>
        <w:rPr>
          <w:sz w:val="18"/>
          <w:szCs w:val="18"/>
        </w:rPr>
      </w:pPr>
      <w:r>
        <w:rPr>
          <w:sz w:val="18"/>
          <w:szCs w:val="18"/>
        </w:rPr>
        <w:t xml:space="preserve">　　3. 价格结构</w:t>
      </w:r>
    </w:p>
    <w:p w:rsidR="009F4518" w:rsidRDefault="009F4518" w:rsidP="009F4518">
      <w:pPr>
        <w:pStyle w:val="a5"/>
        <w:rPr>
          <w:sz w:val="18"/>
          <w:szCs w:val="18"/>
        </w:rPr>
      </w:pPr>
      <w:r>
        <w:rPr>
          <w:sz w:val="18"/>
          <w:szCs w:val="18"/>
        </w:rPr>
        <w:t xml:space="preserve">　　</w:t>
      </w:r>
      <w:proofErr w:type="gramStart"/>
      <w:r>
        <w:rPr>
          <w:sz w:val="18"/>
          <w:szCs w:val="18"/>
        </w:rPr>
        <w:t>惊爆价商品</w:t>
      </w:r>
      <w:proofErr w:type="gramEnd"/>
      <w:r>
        <w:rPr>
          <w:sz w:val="18"/>
          <w:szCs w:val="18"/>
        </w:rPr>
        <w:t>——促销售价低于正常售价30-50%，零毛利或负毛利。</w:t>
      </w:r>
    </w:p>
    <w:p w:rsidR="009F4518" w:rsidRDefault="009F4518" w:rsidP="009F4518">
      <w:pPr>
        <w:pStyle w:val="a5"/>
        <w:rPr>
          <w:sz w:val="18"/>
          <w:szCs w:val="18"/>
        </w:rPr>
      </w:pPr>
      <w:r>
        <w:rPr>
          <w:sz w:val="18"/>
          <w:szCs w:val="18"/>
        </w:rPr>
        <w:t xml:space="preserve">　　超低价商品——促销售价低于正常售价15-25% 毛利率2-3%。</w:t>
      </w:r>
    </w:p>
    <w:p w:rsidR="009F4518" w:rsidRDefault="009F4518" w:rsidP="009F4518">
      <w:pPr>
        <w:pStyle w:val="a5"/>
        <w:rPr>
          <w:sz w:val="18"/>
          <w:szCs w:val="18"/>
        </w:rPr>
      </w:pPr>
      <w:r>
        <w:rPr>
          <w:sz w:val="18"/>
          <w:szCs w:val="18"/>
        </w:rPr>
        <w:t xml:space="preserve">　　促销价商品——促销售价低于正常售价10% 毛利率于平常持平。</w:t>
      </w:r>
    </w:p>
    <w:p w:rsidR="009F4518" w:rsidRDefault="009F4518" w:rsidP="009F4518">
      <w:pPr>
        <w:pStyle w:val="a5"/>
        <w:rPr>
          <w:sz w:val="18"/>
          <w:szCs w:val="18"/>
        </w:rPr>
      </w:pPr>
      <w:r>
        <w:rPr>
          <w:sz w:val="18"/>
          <w:szCs w:val="18"/>
        </w:rPr>
        <w:t xml:space="preserve">　　二、业态与商品结构组合的基本原则</w:t>
      </w:r>
    </w:p>
    <w:p w:rsidR="009F4518" w:rsidRDefault="009F4518" w:rsidP="009F4518">
      <w:pPr>
        <w:pStyle w:val="a5"/>
        <w:rPr>
          <w:sz w:val="18"/>
          <w:szCs w:val="18"/>
        </w:rPr>
      </w:pPr>
      <w:r>
        <w:rPr>
          <w:sz w:val="18"/>
          <w:szCs w:val="18"/>
        </w:rPr>
        <w:t xml:space="preserve">　　1. </w:t>
      </w:r>
      <w:proofErr w:type="gramStart"/>
      <w:r>
        <w:rPr>
          <w:sz w:val="18"/>
          <w:szCs w:val="18"/>
        </w:rPr>
        <w:t>不</w:t>
      </w:r>
      <w:proofErr w:type="gramEnd"/>
      <w:r>
        <w:rPr>
          <w:sz w:val="18"/>
          <w:szCs w:val="18"/>
        </w:rPr>
        <w:t>同业态促销商品选择的宽度与深度分析</w:t>
      </w:r>
    </w:p>
    <w:p w:rsidR="009F4518" w:rsidRDefault="009F4518" w:rsidP="009F4518">
      <w:pPr>
        <w:pStyle w:val="a5"/>
        <w:rPr>
          <w:sz w:val="18"/>
          <w:szCs w:val="18"/>
        </w:rPr>
      </w:pPr>
      <w:r>
        <w:rPr>
          <w:sz w:val="18"/>
          <w:szCs w:val="18"/>
        </w:rPr>
        <w:t xml:space="preserve">　　卖场店，商品宽度比深度重要，要求商品丰富、种类多。</w:t>
      </w:r>
    </w:p>
    <w:p w:rsidR="009F4518" w:rsidRDefault="009F4518" w:rsidP="009F4518">
      <w:pPr>
        <w:pStyle w:val="a5"/>
        <w:rPr>
          <w:sz w:val="18"/>
          <w:szCs w:val="18"/>
        </w:rPr>
      </w:pPr>
      <w:r>
        <w:rPr>
          <w:sz w:val="18"/>
          <w:szCs w:val="18"/>
        </w:rPr>
        <w:t xml:space="preserve">　　宽度分析：照顾不同消费群的不同需求，如：有</w:t>
      </w:r>
      <w:proofErr w:type="gramStart"/>
      <w:r>
        <w:rPr>
          <w:sz w:val="18"/>
          <w:szCs w:val="18"/>
        </w:rPr>
        <w:t>适合团</w:t>
      </w:r>
      <w:proofErr w:type="gramEnd"/>
      <w:r>
        <w:rPr>
          <w:sz w:val="18"/>
          <w:szCs w:val="18"/>
        </w:rPr>
        <w:t>购/个人/男/女/吃/用/玩。吸引顾客完成一站式购物。</w:t>
      </w:r>
    </w:p>
    <w:p w:rsidR="009F4518" w:rsidRDefault="009F4518" w:rsidP="009F4518">
      <w:pPr>
        <w:pStyle w:val="a5"/>
        <w:rPr>
          <w:sz w:val="18"/>
          <w:szCs w:val="18"/>
        </w:rPr>
      </w:pPr>
      <w:r>
        <w:rPr>
          <w:sz w:val="18"/>
          <w:szCs w:val="18"/>
        </w:rPr>
        <w:t xml:space="preserve">　　深度分析：不同部门重点品类的商品深度促销，如：月饼类/洋酒类/洗发水。</w:t>
      </w:r>
    </w:p>
    <w:p w:rsidR="009F4518" w:rsidRDefault="009F4518" w:rsidP="009F4518">
      <w:pPr>
        <w:pStyle w:val="a5"/>
        <w:rPr>
          <w:sz w:val="18"/>
          <w:szCs w:val="18"/>
        </w:rPr>
      </w:pPr>
      <w:r>
        <w:rPr>
          <w:sz w:val="18"/>
          <w:szCs w:val="18"/>
        </w:rPr>
        <w:t xml:space="preserve">　　社区店等标超，商品深度比宽度重要，要求中类和小类多，同类商品具有选择性，以吸引目标性顾客的民生必须品为主。</w:t>
      </w:r>
    </w:p>
    <w:p w:rsidR="009F4518" w:rsidRDefault="009F4518" w:rsidP="009F4518">
      <w:pPr>
        <w:pStyle w:val="a5"/>
        <w:rPr>
          <w:sz w:val="18"/>
          <w:szCs w:val="18"/>
        </w:rPr>
      </w:pPr>
      <w:r>
        <w:rPr>
          <w:sz w:val="18"/>
          <w:szCs w:val="18"/>
        </w:rPr>
        <w:t xml:space="preserve">　　深度分析：以某类促销商品(食品类或生鲜类)的深度为重点经营。</w:t>
      </w:r>
    </w:p>
    <w:p w:rsidR="009F4518" w:rsidRDefault="009F4518" w:rsidP="009F4518">
      <w:pPr>
        <w:pStyle w:val="a5"/>
        <w:rPr>
          <w:sz w:val="18"/>
          <w:szCs w:val="18"/>
        </w:rPr>
      </w:pPr>
      <w:r>
        <w:rPr>
          <w:sz w:val="18"/>
          <w:szCs w:val="18"/>
        </w:rPr>
        <w:t xml:space="preserve">　　2. 促销商品的深度规划</w:t>
      </w:r>
    </w:p>
    <w:p w:rsidR="009F4518" w:rsidRDefault="009F4518" w:rsidP="009F4518">
      <w:pPr>
        <w:pStyle w:val="a5"/>
        <w:rPr>
          <w:sz w:val="18"/>
          <w:szCs w:val="18"/>
        </w:rPr>
      </w:pPr>
      <w:r>
        <w:rPr>
          <w:sz w:val="18"/>
          <w:szCs w:val="18"/>
        </w:rPr>
        <w:t xml:space="preserve">　　以战略性的商品结构及本地消费习惯来规划品类与单品纵深策略;</w:t>
      </w:r>
    </w:p>
    <w:p w:rsidR="009F4518" w:rsidRDefault="009F4518" w:rsidP="009F4518">
      <w:pPr>
        <w:pStyle w:val="a5"/>
        <w:rPr>
          <w:sz w:val="18"/>
          <w:szCs w:val="18"/>
        </w:rPr>
      </w:pPr>
      <w:r>
        <w:rPr>
          <w:sz w:val="18"/>
          <w:szCs w:val="18"/>
        </w:rPr>
        <w:t xml:space="preserve">　　以季节性商品为准，保证商品宽度，调整深度;</w:t>
      </w:r>
    </w:p>
    <w:p w:rsidR="009F4518" w:rsidRDefault="009F4518" w:rsidP="009F4518">
      <w:pPr>
        <w:pStyle w:val="a5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　　以区域商圈竞争性调查为基础，建立对比性价格带为核心，促进销售。</w:t>
      </w:r>
    </w:p>
    <w:p w:rsidR="009F4518" w:rsidRDefault="009F4518" w:rsidP="009F4518">
      <w:pPr>
        <w:pStyle w:val="a5"/>
        <w:rPr>
          <w:sz w:val="18"/>
          <w:szCs w:val="18"/>
        </w:rPr>
      </w:pPr>
      <w:r>
        <w:rPr>
          <w:sz w:val="18"/>
          <w:szCs w:val="18"/>
        </w:rPr>
        <w:t xml:space="preserve">　　3. 促销商品的宽度规划</w:t>
      </w:r>
    </w:p>
    <w:p w:rsidR="009F4518" w:rsidRDefault="009F4518" w:rsidP="009F4518">
      <w:pPr>
        <w:pStyle w:val="a5"/>
        <w:rPr>
          <w:sz w:val="18"/>
          <w:szCs w:val="18"/>
        </w:rPr>
      </w:pPr>
      <w:r>
        <w:rPr>
          <w:sz w:val="18"/>
          <w:szCs w:val="18"/>
        </w:rPr>
        <w:t xml:space="preserve">　　与区域商圈的竞争对手要有差异性;要符合目标顾客的消费习惯;与其他商品要具有关联性;要符合门店的发展模式;要根据商品大类的交叉贡献比率进行周期性调整;要具备实施促销门店业态的特定商品。</w:t>
      </w:r>
    </w:p>
    <w:p w:rsidR="009F4518" w:rsidRDefault="009F4518" w:rsidP="009F4518">
      <w:pPr>
        <w:pStyle w:val="a5"/>
        <w:rPr>
          <w:sz w:val="18"/>
          <w:szCs w:val="18"/>
        </w:rPr>
      </w:pPr>
      <w:r>
        <w:rPr>
          <w:sz w:val="18"/>
          <w:szCs w:val="18"/>
        </w:rPr>
        <w:t xml:space="preserve">　　三、促销商品的功能性角色</w:t>
      </w:r>
    </w:p>
    <w:p w:rsidR="009F4518" w:rsidRDefault="009F4518" w:rsidP="009F4518">
      <w:pPr>
        <w:pStyle w:val="a5"/>
        <w:rPr>
          <w:sz w:val="18"/>
          <w:szCs w:val="18"/>
        </w:rPr>
      </w:pPr>
      <w:r>
        <w:rPr>
          <w:sz w:val="18"/>
          <w:szCs w:val="18"/>
        </w:rPr>
        <w:t xml:space="preserve">　　形象商品：超低价/优质/生活必需品 起到吸引客流的作用。</w:t>
      </w:r>
    </w:p>
    <w:p w:rsidR="009F4518" w:rsidRDefault="009F4518" w:rsidP="009F4518">
      <w:pPr>
        <w:pStyle w:val="a5"/>
        <w:rPr>
          <w:sz w:val="18"/>
          <w:szCs w:val="18"/>
        </w:rPr>
      </w:pPr>
      <w:r>
        <w:rPr>
          <w:sz w:val="18"/>
          <w:szCs w:val="18"/>
        </w:rPr>
        <w:t xml:space="preserve">　　做惊爆价，但严格控制商品数，可考虑限量销售。如：蛋、米、肉、纸品、饮料、常用家电、家</w:t>
      </w:r>
      <w:proofErr w:type="gramStart"/>
      <w:r>
        <w:rPr>
          <w:sz w:val="18"/>
          <w:szCs w:val="18"/>
        </w:rPr>
        <w:t>纺</w:t>
      </w:r>
      <w:proofErr w:type="gramEnd"/>
      <w:r>
        <w:rPr>
          <w:sz w:val="18"/>
          <w:szCs w:val="18"/>
        </w:rPr>
        <w:t>。</w:t>
      </w:r>
    </w:p>
    <w:p w:rsidR="009F4518" w:rsidRDefault="009F4518" w:rsidP="009F4518">
      <w:pPr>
        <w:pStyle w:val="a5"/>
        <w:rPr>
          <w:sz w:val="18"/>
          <w:szCs w:val="18"/>
        </w:rPr>
      </w:pPr>
      <w:r>
        <w:rPr>
          <w:sz w:val="18"/>
          <w:szCs w:val="18"/>
        </w:rPr>
        <w:t xml:space="preserve">　　销量商品：季节性商品/知名品牌 高周转率，起到补充毛利的作用。</w:t>
      </w:r>
    </w:p>
    <w:p w:rsidR="009F4518" w:rsidRDefault="009F4518" w:rsidP="009F4518">
      <w:pPr>
        <w:pStyle w:val="a5"/>
        <w:rPr>
          <w:sz w:val="18"/>
          <w:szCs w:val="18"/>
        </w:rPr>
      </w:pPr>
      <w:r>
        <w:rPr>
          <w:sz w:val="18"/>
          <w:szCs w:val="18"/>
        </w:rPr>
        <w:t xml:space="preserve">　　主要做促销价，也可做超低价，要求可持续性低价，要保障销量，库存周转快。如：各部门有代表性的商品(油、酒、饮用水、内衣、家电)。</w:t>
      </w:r>
    </w:p>
    <w:p w:rsidR="009F4518" w:rsidRDefault="009F4518" w:rsidP="009F4518">
      <w:pPr>
        <w:pStyle w:val="a5"/>
        <w:rPr>
          <w:sz w:val="18"/>
          <w:szCs w:val="18"/>
        </w:rPr>
      </w:pPr>
      <w:r>
        <w:rPr>
          <w:sz w:val="18"/>
          <w:szCs w:val="18"/>
        </w:rPr>
        <w:t xml:space="preserve">　　效益商品：有吸引力的个性化商品/关联性商品/新品质量好，价格敏感度一般，能引起冲动性购买。</w:t>
      </w:r>
    </w:p>
    <w:p w:rsidR="009F4518" w:rsidRDefault="009F4518" w:rsidP="009F4518">
      <w:pPr>
        <w:pStyle w:val="a5"/>
        <w:rPr>
          <w:sz w:val="18"/>
          <w:szCs w:val="18"/>
        </w:rPr>
      </w:pPr>
      <w:r>
        <w:rPr>
          <w:sz w:val="18"/>
          <w:szCs w:val="18"/>
        </w:rPr>
        <w:t xml:space="preserve">　　做超低价，但毛利与正常售价持平。</w:t>
      </w:r>
    </w:p>
    <w:p w:rsidR="009F4518" w:rsidRDefault="009F4518" w:rsidP="009F4518">
      <w:pPr>
        <w:pStyle w:val="a5"/>
        <w:rPr>
          <w:sz w:val="18"/>
          <w:szCs w:val="18"/>
        </w:rPr>
      </w:pPr>
      <w:r>
        <w:rPr>
          <w:sz w:val="18"/>
          <w:szCs w:val="18"/>
        </w:rPr>
        <w:t xml:space="preserve">　　四、促销商品的选择窍门</w:t>
      </w:r>
    </w:p>
    <w:p w:rsidR="009F4518" w:rsidRDefault="009F4518" w:rsidP="009F4518">
      <w:pPr>
        <w:pStyle w:val="a5"/>
        <w:rPr>
          <w:sz w:val="18"/>
          <w:szCs w:val="18"/>
        </w:rPr>
      </w:pPr>
      <w:r>
        <w:rPr>
          <w:sz w:val="18"/>
          <w:szCs w:val="18"/>
        </w:rPr>
        <w:t xml:space="preserve">　　1. 季节性商品提前入机，满足消费，启发消费。如：春节对联、挂饰、杀虫剂、凉席。</w:t>
      </w:r>
    </w:p>
    <w:p w:rsidR="009F4518" w:rsidRDefault="009F4518" w:rsidP="009F4518">
      <w:pPr>
        <w:pStyle w:val="a5"/>
        <w:rPr>
          <w:sz w:val="18"/>
          <w:szCs w:val="18"/>
        </w:rPr>
      </w:pPr>
      <w:r>
        <w:rPr>
          <w:sz w:val="18"/>
          <w:szCs w:val="18"/>
        </w:rPr>
        <w:t xml:space="preserve">　　作用：获得较高毛利及竞争热浪前的第一波消费。</w:t>
      </w:r>
    </w:p>
    <w:p w:rsidR="009F4518" w:rsidRDefault="009F4518" w:rsidP="009F4518">
      <w:pPr>
        <w:pStyle w:val="a5"/>
        <w:rPr>
          <w:sz w:val="18"/>
          <w:szCs w:val="18"/>
        </w:rPr>
      </w:pPr>
      <w:r>
        <w:rPr>
          <w:sz w:val="18"/>
          <w:szCs w:val="18"/>
        </w:rPr>
        <w:t xml:space="preserve">　　2. 注重主力商</w:t>
      </w:r>
      <w:proofErr w:type="gramStart"/>
      <w:r>
        <w:rPr>
          <w:sz w:val="18"/>
          <w:szCs w:val="18"/>
        </w:rPr>
        <w:t>圈消费</w:t>
      </w:r>
      <w:proofErr w:type="gramEnd"/>
      <w:r>
        <w:rPr>
          <w:sz w:val="18"/>
          <w:szCs w:val="18"/>
        </w:rPr>
        <w:t>群体的商品选择。如：社区店</w:t>
      </w:r>
      <w:proofErr w:type="gramStart"/>
      <w:r>
        <w:rPr>
          <w:sz w:val="18"/>
          <w:szCs w:val="18"/>
        </w:rPr>
        <w:t>的学讯商品</w:t>
      </w:r>
      <w:proofErr w:type="gramEnd"/>
      <w:r>
        <w:rPr>
          <w:sz w:val="18"/>
          <w:szCs w:val="18"/>
        </w:rPr>
        <w:t>、菜场店的调味品。</w:t>
      </w:r>
    </w:p>
    <w:p w:rsidR="009F4518" w:rsidRDefault="009F4518" w:rsidP="009F4518">
      <w:pPr>
        <w:pStyle w:val="a5"/>
        <w:rPr>
          <w:sz w:val="18"/>
          <w:szCs w:val="18"/>
        </w:rPr>
      </w:pPr>
      <w:r>
        <w:rPr>
          <w:sz w:val="18"/>
          <w:szCs w:val="18"/>
        </w:rPr>
        <w:t xml:space="preserve">　　3. 加大促销商品的包装规格，降低商品平均单价。</w:t>
      </w:r>
    </w:p>
    <w:p w:rsidR="009F4518" w:rsidRDefault="009F4518" w:rsidP="009F4518">
      <w:pPr>
        <w:pStyle w:val="a5"/>
        <w:rPr>
          <w:sz w:val="18"/>
          <w:szCs w:val="18"/>
        </w:rPr>
      </w:pPr>
      <w:r>
        <w:rPr>
          <w:sz w:val="18"/>
          <w:szCs w:val="18"/>
        </w:rPr>
        <w:t xml:space="preserve">　　4. 选择一次性商品，主要用于推出C类品牌。如：新品饮料、饼干、纸。</w:t>
      </w:r>
    </w:p>
    <w:p w:rsidR="009F4518" w:rsidRDefault="009F4518" w:rsidP="009F4518">
      <w:pPr>
        <w:pStyle w:val="a5"/>
        <w:rPr>
          <w:sz w:val="18"/>
          <w:szCs w:val="18"/>
        </w:rPr>
      </w:pPr>
      <w:r>
        <w:rPr>
          <w:sz w:val="18"/>
          <w:szCs w:val="18"/>
        </w:rPr>
        <w:t xml:space="preserve">　　作用：争取额外销售，避免冲击固定品项的日后销售。</w:t>
      </w:r>
    </w:p>
    <w:p w:rsidR="009F4518" w:rsidRDefault="009F4518" w:rsidP="009F4518">
      <w:pPr>
        <w:pStyle w:val="a5"/>
        <w:rPr>
          <w:sz w:val="18"/>
          <w:szCs w:val="18"/>
        </w:rPr>
      </w:pPr>
      <w:r>
        <w:rPr>
          <w:sz w:val="18"/>
          <w:szCs w:val="18"/>
        </w:rPr>
        <w:t xml:space="preserve">　　5. 善于选用敏感商品</w:t>
      </w:r>
    </w:p>
    <w:p w:rsidR="009F4518" w:rsidRDefault="009F4518" w:rsidP="009F4518">
      <w:pPr>
        <w:pStyle w:val="a5"/>
        <w:rPr>
          <w:sz w:val="18"/>
          <w:szCs w:val="18"/>
        </w:rPr>
      </w:pPr>
      <w:r>
        <w:rPr>
          <w:sz w:val="18"/>
          <w:szCs w:val="18"/>
        </w:rPr>
        <w:t xml:space="preserve">　　A：低值易耗、需求量大、周转快、购买频率高、以低付出惠及更多顾客，创造低价形象。如：卷纸、电池。</w:t>
      </w:r>
    </w:p>
    <w:p w:rsidR="009F4518" w:rsidRDefault="009F4518" w:rsidP="009F4518">
      <w:pPr>
        <w:pStyle w:val="a5"/>
        <w:rPr>
          <w:sz w:val="18"/>
          <w:szCs w:val="18"/>
        </w:rPr>
      </w:pPr>
      <w:r>
        <w:rPr>
          <w:sz w:val="18"/>
          <w:szCs w:val="18"/>
        </w:rPr>
        <w:t xml:space="preserve">　　B：购买频率不高，周转慢、在促销刺激下产生购买冲动，创造额外销售。如：手电筒。</w:t>
      </w:r>
    </w:p>
    <w:p w:rsidR="009F4518" w:rsidRDefault="009F4518" w:rsidP="009F4518">
      <w:pPr>
        <w:pStyle w:val="a5"/>
        <w:rPr>
          <w:sz w:val="18"/>
          <w:szCs w:val="18"/>
        </w:rPr>
      </w:pPr>
      <w:r>
        <w:rPr>
          <w:sz w:val="18"/>
          <w:szCs w:val="18"/>
        </w:rPr>
        <w:t xml:space="preserve">　　6. 选择价格弹性比高的商品</w:t>
      </w:r>
    </w:p>
    <w:p w:rsidR="009F4518" w:rsidRDefault="009F4518" w:rsidP="009F4518">
      <w:pPr>
        <w:pStyle w:val="a5"/>
        <w:rPr>
          <w:sz w:val="18"/>
          <w:szCs w:val="18"/>
        </w:rPr>
      </w:pPr>
      <w:r>
        <w:rPr>
          <w:sz w:val="18"/>
          <w:szCs w:val="18"/>
        </w:rPr>
        <w:t xml:space="preserve">　　1)生产门槛低的商品</w:t>
      </w:r>
    </w:p>
    <w:p w:rsidR="009F4518" w:rsidRDefault="009F4518" w:rsidP="009F4518">
      <w:pPr>
        <w:pStyle w:val="a5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　　2)资源丰富的商品</w:t>
      </w:r>
    </w:p>
    <w:p w:rsidR="009F4518" w:rsidRDefault="009F4518" w:rsidP="009F4518">
      <w:pPr>
        <w:pStyle w:val="a5"/>
        <w:rPr>
          <w:sz w:val="18"/>
          <w:szCs w:val="18"/>
        </w:rPr>
      </w:pPr>
      <w:r>
        <w:rPr>
          <w:sz w:val="18"/>
          <w:szCs w:val="18"/>
        </w:rPr>
        <w:t xml:space="preserve">　　3)容易替代的商品</w:t>
      </w:r>
    </w:p>
    <w:p w:rsidR="009F4518" w:rsidRDefault="009F4518" w:rsidP="009F4518">
      <w:pPr>
        <w:pStyle w:val="a5"/>
        <w:rPr>
          <w:sz w:val="18"/>
          <w:szCs w:val="18"/>
        </w:rPr>
      </w:pPr>
      <w:r>
        <w:rPr>
          <w:sz w:val="18"/>
          <w:szCs w:val="18"/>
        </w:rPr>
        <w:t xml:space="preserve">　　4)品牌性弱的商品</w:t>
      </w:r>
    </w:p>
    <w:p w:rsidR="009F4518" w:rsidRDefault="009F4518" w:rsidP="009F4518">
      <w:pPr>
        <w:pStyle w:val="a5"/>
        <w:rPr>
          <w:sz w:val="18"/>
          <w:szCs w:val="18"/>
        </w:rPr>
      </w:pPr>
      <w:r>
        <w:rPr>
          <w:sz w:val="18"/>
          <w:szCs w:val="18"/>
        </w:rPr>
        <w:t xml:space="preserve">　　五、促销商品的忌讳</w:t>
      </w:r>
    </w:p>
    <w:p w:rsidR="009F4518" w:rsidRDefault="009F4518" w:rsidP="009F4518">
      <w:pPr>
        <w:pStyle w:val="a5"/>
        <w:rPr>
          <w:sz w:val="18"/>
          <w:szCs w:val="18"/>
        </w:rPr>
      </w:pPr>
      <w:r>
        <w:rPr>
          <w:sz w:val="18"/>
          <w:szCs w:val="18"/>
        </w:rPr>
        <w:t xml:space="preserve">　　1. 简单降价</w:t>
      </w:r>
    </w:p>
    <w:p w:rsidR="009F4518" w:rsidRDefault="009F4518" w:rsidP="009F4518">
      <w:pPr>
        <w:pStyle w:val="a5"/>
        <w:rPr>
          <w:sz w:val="18"/>
          <w:szCs w:val="18"/>
        </w:rPr>
      </w:pPr>
      <w:r>
        <w:rPr>
          <w:sz w:val="18"/>
          <w:szCs w:val="18"/>
        </w:rPr>
        <w:t xml:space="preserve">　　2. 过多以低端价位商品做促销</w:t>
      </w:r>
    </w:p>
    <w:p w:rsidR="009F4518" w:rsidRDefault="009F4518" w:rsidP="009F4518">
      <w:pPr>
        <w:pStyle w:val="a5"/>
        <w:rPr>
          <w:sz w:val="18"/>
          <w:szCs w:val="18"/>
        </w:rPr>
      </w:pPr>
      <w:r>
        <w:rPr>
          <w:sz w:val="18"/>
          <w:szCs w:val="18"/>
        </w:rPr>
        <w:t xml:space="preserve">　　冲击该品类高端价位商品的销售，从而影响整体销售业绩。如：极低价的卷纸、低价的洗发液。</w:t>
      </w:r>
    </w:p>
    <w:p w:rsidR="009F4518" w:rsidRDefault="009F4518" w:rsidP="009F4518">
      <w:pPr>
        <w:pStyle w:val="a5"/>
        <w:rPr>
          <w:sz w:val="18"/>
          <w:szCs w:val="18"/>
        </w:rPr>
      </w:pPr>
      <w:r>
        <w:rPr>
          <w:sz w:val="18"/>
          <w:szCs w:val="18"/>
        </w:rPr>
        <w:t xml:space="preserve">　　3. 同一商品连续两次上DM，但售价不同。会造成难以挽回的负面影响。</w:t>
      </w:r>
    </w:p>
    <w:p w:rsidR="009F4518" w:rsidRDefault="009F4518" w:rsidP="009F4518">
      <w:pPr>
        <w:pStyle w:val="a5"/>
        <w:rPr>
          <w:sz w:val="18"/>
          <w:szCs w:val="18"/>
        </w:rPr>
      </w:pPr>
      <w:r>
        <w:rPr>
          <w:sz w:val="18"/>
          <w:szCs w:val="18"/>
        </w:rPr>
        <w:t xml:space="preserve">　　建议：换规格</w:t>
      </w:r>
    </w:p>
    <w:p w:rsidR="009F4518" w:rsidRDefault="009F4518" w:rsidP="009F4518">
      <w:pPr>
        <w:pStyle w:val="a5"/>
        <w:rPr>
          <w:sz w:val="18"/>
          <w:szCs w:val="18"/>
        </w:rPr>
      </w:pPr>
      <w:r>
        <w:rPr>
          <w:sz w:val="18"/>
          <w:szCs w:val="18"/>
        </w:rPr>
        <w:t xml:space="preserve">　　4. 滞销商品占据主要排面</w:t>
      </w:r>
    </w:p>
    <w:p w:rsidR="009F4518" w:rsidRDefault="009F4518" w:rsidP="009F4518">
      <w:pPr>
        <w:pStyle w:val="a5"/>
        <w:rPr>
          <w:sz w:val="18"/>
          <w:szCs w:val="18"/>
        </w:rPr>
      </w:pPr>
      <w:r>
        <w:rPr>
          <w:sz w:val="18"/>
          <w:szCs w:val="18"/>
        </w:rPr>
        <w:t xml:space="preserve">　　5. 不要选择价格弹性比低的商品</w:t>
      </w:r>
    </w:p>
    <w:p w:rsidR="009F4518" w:rsidRDefault="009F4518" w:rsidP="009F4518">
      <w:pPr>
        <w:pStyle w:val="a5"/>
        <w:rPr>
          <w:sz w:val="18"/>
          <w:szCs w:val="18"/>
        </w:rPr>
      </w:pPr>
      <w:r>
        <w:rPr>
          <w:sz w:val="18"/>
          <w:szCs w:val="18"/>
        </w:rPr>
        <w:t xml:space="preserve">　　1)垄断性商品</w:t>
      </w:r>
    </w:p>
    <w:p w:rsidR="009F4518" w:rsidRDefault="009F4518" w:rsidP="009F4518">
      <w:pPr>
        <w:pStyle w:val="a5"/>
        <w:rPr>
          <w:sz w:val="18"/>
          <w:szCs w:val="18"/>
        </w:rPr>
      </w:pPr>
      <w:r>
        <w:rPr>
          <w:sz w:val="18"/>
          <w:szCs w:val="18"/>
        </w:rPr>
        <w:t xml:space="preserve">　　2)瘾品</w:t>
      </w:r>
    </w:p>
    <w:p w:rsidR="009F4518" w:rsidRDefault="009F4518" w:rsidP="009F4518">
      <w:pPr>
        <w:pStyle w:val="a5"/>
        <w:rPr>
          <w:sz w:val="18"/>
          <w:szCs w:val="18"/>
        </w:rPr>
      </w:pPr>
      <w:r>
        <w:rPr>
          <w:sz w:val="18"/>
          <w:szCs w:val="18"/>
        </w:rPr>
        <w:t xml:space="preserve">　　3)品牌性强的商品</w:t>
      </w:r>
    </w:p>
    <w:p w:rsidR="009F4518" w:rsidRDefault="009F4518" w:rsidP="009F4518">
      <w:pPr>
        <w:pStyle w:val="a5"/>
        <w:rPr>
          <w:sz w:val="18"/>
          <w:szCs w:val="18"/>
        </w:rPr>
      </w:pPr>
      <w:r>
        <w:rPr>
          <w:sz w:val="18"/>
          <w:szCs w:val="18"/>
        </w:rPr>
        <w:t xml:space="preserve">　　4)难以替代的商品</w:t>
      </w:r>
    </w:p>
    <w:p w:rsidR="009F4518" w:rsidRDefault="009F4518" w:rsidP="009F4518">
      <w:pPr>
        <w:pStyle w:val="a5"/>
        <w:rPr>
          <w:sz w:val="18"/>
          <w:szCs w:val="18"/>
        </w:rPr>
      </w:pPr>
      <w:r>
        <w:rPr>
          <w:sz w:val="18"/>
          <w:szCs w:val="18"/>
        </w:rPr>
        <w:t xml:space="preserve">　　5)专利商品</w:t>
      </w:r>
    </w:p>
    <w:p w:rsidR="009F4518" w:rsidRDefault="009F4518" w:rsidP="009F4518">
      <w:pPr>
        <w:pStyle w:val="a5"/>
        <w:rPr>
          <w:sz w:val="18"/>
          <w:szCs w:val="18"/>
        </w:rPr>
      </w:pPr>
      <w:r>
        <w:rPr>
          <w:sz w:val="18"/>
          <w:szCs w:val="18"/>
        </w:rPr>
        <w:t xml:space="preserve">　　6)可获得性资源有限的商品</w:t>
      </w:r>
    </w:p>
    <w:p w:rsidR="009F4518" w:rsidRDefault="009F4518" w:rsidP="009F4518">
      <w:pPr>
        <w:pStyle w:val="a5"/>
        <w:rPr>
          <w:sz w:val="18"/>
          <w:szCs w:val="18"/>
        </w:rPr>
      </w:pPr>
      <w:r>
        <w:rPr>
          <w:sz w:val="18"/>
          <w:szCs w:val="18"/>
        </w:rPr>
        <w:t xml:space="preserve">　　价格弹性低的商品即使让利幅度大也不会带动多少销量。</w:t>
      </w:r>
    </w:p>
    <w:p w:rsidR="009F4518" w:rsidRDefault="009F4518" w:rsidP="009F4518">
      <w:pPr>
        <w:pStyle w:val="a5"/>
        <w:rPr>
          <w:sz w:val="18"/>
          <w:szCs w:val="18"/>
        </w:rPr>
      </w:pPr>
      <w:r>
        <w:rPr>
          <w:sz w:val="18"/>
          <w:szCs w:val="18"/>
        </w:rPr>
        <w:t xml:space="preserve">　　(</w:t>
      </w:r>
      <w:proofErr w:type="gramStart"/>
      <w:r>
        <w:rPr>
          <w:sz w:val="18"/>
          <w:szCs w:val="18"/>
        </w:rPr>
        <w:t>龙商网</w:t>
      </w:r>
      <w:proofErr w:type="gramEnd"/>
      <w:r>
        <w:rPr>
          <w:sz w:val="18"/>
          <w:szCs w:val="18"/>
        </w:rPr>
        <w:t>零售研究中心)</w:t>
      </w:r>
    </w:p>
    <w:p w:rsidR="005D615E" w:rsidRDefault="005D615E"/>
    <w:sectPr w:rsidR="005D615E" w:rsidSect="005D61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592" w:rsidRDefault="00D61592" w:rsidP="009F4518">
      <w:r>
        <w:separator/>
      </w:r>
    </w:p>
  </w:endnote>
  <w:endnote w:type="continuationSeparator" w:id="0">
    <w:p w:rsidR="00D61592" w:rsidRDefault="00D61592" w:rsidP="009F45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592" w:rsidRDefault="00D61592" w:rsidP="009F4518">
      <w:r>
        <w:separator/>
      </w:r>
    </w:p>
  </w:footnote>
  <w:footnote w:type="continuationSeparator" w:id="0">
    <w:p w:rsidR="00D61592" w:rsidRDefault="00D61592" w:rsidP="009F45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4518"/>
    <w:rsid w:val="005D615E"/>
    <w:rsid w:val="009F4518"/>
    <w:rsid w:val="00D61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1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F45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F451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F45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F4518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F45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1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2014-05-16T07:11:00Z</dcterms:created>
  <dcterms:modified xsi:type="dcterms:W3CDTF">2014-05-16T07:11:00Z</dcterms:modified>
</cp:coreProperties>
</file>